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BD" w:rsidRDefault="00ED1CBD">
      <w:bookmarkStart w:id="0" w:name="_Toc447715606"/>
    </w:p>
    <w:sdt>
      <w:sdtPr>
        <w:id w:val="-1988545427"/>
        <w:docPartObj>
          <w:docPartGallery w:val="Cover Pages"/>
          <w:docPartUnique/>
        </w:docPartObj>
      </w:sdtPr>
      <w:sdtEndPr>
        <w:rPr>
          <w:rFonts w:ascii="Times New Roman" w:hAnsi="Times New Roman" w:cs="Times New Roman"/>
          <w:color w:val="FEA022" w:themeColor="accent6"/>
          <w:sz w:val="24"/>
        </w:rPr>
      </w:sdtEndPr>
      <w:sdtContent>
        <w:p w:rsidR="00ED1CBD" w:rsidRDefault="00ED1CBD">
          <w:r>
            <w:rPr>
              <w:noProof/>
              <w:lang w:val="en-US"/>
            </w:rPr>
            <mc:AlternateContent>
              <mc:Choice Requires="wps">
                <w:drawing>
                  <wp:anchor distT="0" distB="0" distL="114300" distR="114300" simplePos="0" relativeHeight="251663360" behindDoc="1" locked="0" layoutInCell="1" allowOverlap="1" wp14:anchorId="530B1426" wp14:editId="6B10E8BE">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191A73" w:rsidRDefault="00191A7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" stroked="f" strokeweight="1.25pt">
                    <v:fill r:id="rId9" o:title="" recolor="t" rotate="t" type="tile"/>
                    <v:imagedata recolortarget="#d4f492 [2579]"/>
                    <v:path arrowok="t"/>
                    <v:textbox inset="21.6pt,,21.6pt">
                      <w:txbxContent>
                        <w:p w:rsidR="00191A73" w:rsidRDefault="00191A73"/>
                      </w:txbxContent>
                    </v:textbox>
                    <w10:wrap anchorx="page" anchory="page"/>
                  </v:rect>
                </w:pict>
              </mc:Fallback>
            </mc:AlternateContent>
          </w:r>
          <w:r>
            <w:rPr>
              <w:noProof/>
              <w:lang w:val="en-US"/>
            </w:rPr>
            <mc:AlternateContent>
              <mc:Choice Requires="wps">
                <w:drawing>
                  <wp:anchor distT="0" distB="0" distL="114300" distR="114300" simplePos="0" relativeHeight="251660288" behindDoc="0" locked="0" layoutInCell="1" allowOverlap="1" wp14:anchorId="02BDB34B" wp14:editId="4293F7DF">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635"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1A73" w:rsidRPr="00ED1CBD" w:rsidRDefault="00191A73" w:rsidP="00ED1CBD">
                                <w:pPr>
                                  <w:spacing w:before="240"/>
                                  <w:jc w:val="both"/>
                                  <w:rPr>
                                    <w:b/>
                                    <w:color w:val="FFFFFF" w:themeColor="background1"/>
                                    <w:lang w:val="en-US"/>
                                  </w:rPr>
                                </w:pPr>
                                <w:r w:rsidRPr="00ED1CBD">
                                  <w:rPr>
                                    <w:b/>
                                    <w:noProof/>
                                    <w:lang w:val="en-US"/>
                                  </w:rPr>
                                  <w:drawing>
                                    <wp:inline distT="0" distB="0" distL="0" distR="0" wp14:anchorId="2664DC5A" wp14:editId="06663DAB">
                                      <wp:extent cx="2535330" cy="1610375"/>
                                      <wp:effectExtent l="0" t="0" r="0" b="8890"/>
                                      <wp:docPr id="3074" name="Picture 2" descr="http://farm6.static.flickr.com/5515/11911911204_a52f39382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farm6.static.flickr.com/5515/11911911204_a52f393820_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4694" cy="1609971"/>
                                              </a:xfrm>
                                              <a:prstGeom prst="rect">
                                                <a:avLst/>
                                              </a:prstGeom>
                                              <a:noFill/>
                                              <a:extLst/>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" fillcolor="#7f7f7f [1612]" stroked="f" strokeweight="1.25pt">
                    <v:textbox inset="14.4pt,14.4pt,14.4pt,28.8pt">
                      <w:txbxContent>
                        <w:p w:rsidR="00191A73" w:rsidRPr="00ED1CBD" w:rsidRDefault="00191A73" w:rsidP="00ED1CBD">
                          <w:pPr>
                            <w:spacing w:before="240"/>
                            <w:jc w:val="both"/>
                            <w:rPr>
                              <w:b/>
                              <w:color w:val="FFFFFF" w:themeColor="background1"/>
                              <w:lang w:val="en-US"/>
                            </w:rPr>
                          </w:pPr>
                          <w:r w:rsidRPr="00ED1CBD">
                            <w:rPr>
                              <w:b/>
                              <w:noProof/>
                              <w:lang w:val="en-US"/>
                            </w:rPr>
                            <w:drawing>
                              <wp:inline distT="0" distB="0" distL="0" distR="0" wp14:anchorId="2664DC5A" wp14:editId="06663DAB">
                                <wp:extent cx="2535330" cy="1610375"/>
                                <wp:effectExtent l="0" t="0" r="0" b="8890"/>
                                <wp:docPr id="3074" name="Picture 2" descr="http://farm6.static.flickr.com/5515/11911911204_a52f39382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farm6.static.flickr.com/5515/11911911204_a52f393820_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4694" cy="1609971"/>
                                        </a:xfrm>
                                        <a:prstGeom prst="rect">
                                          <a:avLst/>
                                        </a:prstGeom>
                                        <a:noFill/>
                                        <a:extLst/>
                                      </pic:spPr>
                                    </pic:pic>
                                  </a:graphicData>
                                </a:graphic>
                              </wp:inline>
                            </w:drawing>
                          </w:r>
                        </w:p>
                      </w:txbxContent>
                    </v:textbox>
                    <w10:wrap anchorx="page" anchory="page"/>
                  </v:rect>
                </w:pict>
              </mc:Fallback>
            </mc:AlternateContent>
          </w:r>
          <w:r>
            <w:rPr>
              <w:noProof/>
              <w:lang w:val="en-US"/>
            </w:rPr>
            <mc:AlternateContent>
              <mc:Choice Requires="wps">
                <w:drawing>
                  <wp:anchor distT="0" distB="0" distL="114300" distR="114300" simplePos="0" relativeHeight="251659264" behindDoc="0" locked="0" layoutInCell="1" allowOverlap="1" wp14:anchorId="4199059F" wp14:editId="26798CEA">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5="http://schemas.microsoft.com/office/word/2012/wordml">
                <w:pict>
                  <v:rect w14:anchorId="453D0961"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73a40f [1614]" strokeweight="1.25pt">
                    <w10:wrap anchorx="page" anchory="page"/>
                  </v:rect>
                </w:pict>
              </mc:Fallback>
            </mc:AlternateContent>
          </w:r>
          <w:r>
            <w:rPr>
              <w:noProof/>
              <w:lang w:val="en-US"/>
            </w:rPr>
            <mc:AlternateContent>
              <mc:Choice Requires="wps">
                <w:drawing>
                  <wp:anchor distT="0" distB="0" distL="114300" distR="114300" simplePos="0" relativeHeight="251662336" behindDoc="0" locked="0" layoutInCell="1" allowOverlap="1" wp14:anchorId="201FB2EB" wp14:editId="7B1FA6E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5="http://schemas.microsoft.com/office/word/2012/wordml">
                <w:pict>
                  <v:rect w14:anchorId="75970108"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" fillcolor="#94c600 [3204]" stroked="f" strokeweight="1.25pt">
                    <w10:wrap anchorx="page" anchory="page"/>
                  </v:rect>
                </w:pict>
              </mc:Fallback>
            </mc:AlternateContent>
          </w:r>
          <w:r>
            <w:rPr>
              <w:noProof/>
              <w:lang w:val="en-US"/>
            </w:rPr>
            <mc:AlternateContent>
              <mc:Choice Requires="wps">
                <w:drawing>
                  <wp:anchor distT="0" distB="0" distL="114300" distR="114300" simplePos="0" relativeHeight="251661312" behindDoc="0" locked="0" layoutInCell="1" allowOverlap="1" wp14:anchorId="0852DB57" wp14:editId="6DB54FF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Garamond" w:hAnsi="Garamond"/>
                                    <w:noProof/>
                                    <w:color w:val="94C600" w:themeColor="accent1"/>
                                    <w:sz w:val="72"/>
                                    <w:szCs w:val="144"/>
                                  </w:rPr>
                                  <w:alias w:val="Title"/>
                                  <w:id w:val="1732581657"/>
                                  <w:dataBinding w:prefixMappings="xmlns:ns0='http://schemas.openxmlformats.org/package/2006/metadata/core-properties' xmlns:ns1='http://purl.org/dc/elements/1.1/'" w:xpath="/ns0:coreProperties[1]/ns1:title[1]" w:storeItemID="{6C3C8BC8-F283-45AE-878A-BAB7291924A1}"/>
                                  <w:text/>
                                </w:sdtPr>
                                <w:sdtContent>
                                  <w:p w:rsidR="00191A73" w:rsidRPr="00ED1CBD" w:rsidRDefault="00191A73">
                                    <w:pPr>
                                      <w:rPr>
                                        <w:rFonts w:ascii="Garamond" w:hAnsi="Garamond"/>
                                        <w:noProof/>
                                        <w:color w:val="94C600" w:themeColor="accent1"/>
                                        <w:sz w:val="72"/>
                                        <w:szCs w:val="144"/>
                                        <w:lang w:val="en-US"/>
                                      </w:rPr>
                                    </w:pPr>
                                    <w:r w:rsidRPr="00ED1CBD">
                                      <w:rPr>
                                        <w:rFonts w:ascii="Garamond" w:hAnsi="Garamond"/>
                                        <w:noProof/>
                                        <w:color w:val="94C600" w:themeColor="accent1"/>
                                        <w:sz w:val="72"/>
                                        <w:szCs w:val="144"/>
                                      </w:rPr>
                                      <w:t>Avalúo</w:t>
                                    </w:r>
                                  </w:p>
                                </w:sdtContent>
                              </w:sdt>
                              <w:sdt>
                                <w:sdtPr>
                                  <w:rPr>
                                    <w:rFonts w:ascii="Garamond" w:hAnsi="Garamond"/>
                                    <w:sz w:val="24"/>
                                    <w:szCs w:val="40"/>
                                  </w:rPr>
                                  <w:alias w:val="Subtitle"/>
                                  <w:id w:val="587204779"/>
                                  <w:dataBinding w:prefixMappings="xmlns:ns0='http://schemas.openxmlformats.org/package/2006/metadata/core-properties' xmlns:ns1='http://purl.org/dc/elements/1.1/'" w:xpath="/ns0:coreProperties[1]/ns1:subject[1]" w:storeItemID="{6C3C8BC8-F283-45AE-878A-BAB7291924A1}"/>
                                  <w:text/>
                                </w:sdtPr>
                                <w:sdtContent>
                                  <w:p w:rsidR="00191A73" w:rsidRPr="00ED1CBD" w:rsidRDefault="00191A73">
                                    <w:pPr>
                                      <w:rPr>
                                        <w:rFonts w:ascii="Garamond" w:hAnsi="Garamond"/>
                                        <w:sz w:val="24"/>
                                        <w:szCs w:val="40"/>
                                      </w:rPr>
                                    </w:pPr>
                                    <w:proofErr w:type="spellStart"/>
                                    <w:r>
                                      <w:rPr>
                                        <w:rFonts w:ascii="Garamond" w:hAnsi="Garamond"/>
                                        <w:sz w:val="24"/>
                                        <w:szCs w:val="40"/>
                                        <w:lang w:val="en-US"/>
                                      </w:rPr>
                                      <w:t>Departamento</w:t>
                                    </w:r>
                                    <w:proofErr w:type="spellEnd"/>
                                    <w:r>
                                      <w:rPr>
                                        <w:rFonts w:ascii="Garamond" w:hAnsi="Garamond"/>
                                        <w:sz w:val="24"/>
                                        <w:szCs w:val="40"/>
                                        <w:lang w:val="en-US"/>
                                      </w:rPr>
                                      <w:t xml:space="preserve"> de </w:t>
                                    </w:r>
                                    <w:proofErr w:type="spellStart"/>
                                    <w:r>
                                      <w:rPr>
                                        <w:rFonts w:ascii="Garamond" w:hAnsi="Garamond"/>
                                        <w:sz w:val="24"/>
                                        <w:szCs w:val="40"/>
                                        <w:lang w:val="en-US"/>
                                      </w:rPr>
                                      <w:t>Ciencias</w:t>
                                    </w:r>
                                    <w:proofErr w:type="spellEnd"/>
                                    <w:r>
                                      <w:rPr>
                                        <w:rFonts w:ascii="Garamond" w:hAnsi="Garamond"/>
                                        <w:sz w:val="24"/>
                                        <w:szCs w:val="40"/>
                                        <w:lang w:val="en-US"/>
                                      </w:rPr>
                                      <w:t xml:space="preserve"> </w:t>
                                    </w:r>
                                    <w:proofErr w:type="spellStart"/>
                                    <w:r>
                                      <w:rPr>
                                        <w:rFonts w:ascii="Garamond" w:hAnsi="Garamond"/>
                                        <w:sz w:val="24"/>
                                        <w:szCs w:val="40"/>
                                        <w:lang w:val="en-US"/>
                                      </w:rPr>
                                      <w:t>Sociales</w:t>
                                    </w:r>
                                    <w:proofErr w:type="spellEnd"/>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iBOQ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AwRx39ZeZWd0a1Q3L1bzdYmKNsy6V2YwIOgCQ+9ecOSVwsvqIlFSKPPrb3YfD97g&#10;paTBwKXU/jwyIyipvkswOh9NJn5CgzKZzmIo5tazv/XIY/2oMNMjrJfmQfTxrurF3Kj6Dbux8q/C&#10;xSTH2yl1vfjoujXAbnGxWoUgzKRmbiO3mvvUHjeP9659Y0ZfSHHg81n1o8mSD9x0sf6m1aujA0OB&#10;OI9zhypY9ArmOfB52T2/MLd6iHr/Qyx/Aw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nQUYgTkCAABpBAAADgAAAAAAAAAAAAAA&#10;AAAuAgAAZHJzL2Uyb0RvYy54bWxQSwECLQAUAAYACAAAACEAeUQr7toAAAAFAQAADwAAAAAAAAAA&#10;AAAAAACTBAAAZHJzL2Rvd25yZXYueG1sUEsFBgAAAAAEAAQA8wAAAJoFAAAAAA==&#10;" filled="f" stroked="f" strokeweight=".5pt">
                    <v:textbox style="mso-fit-shape-to-text:t">
                      <w:txbxContent>
                        <w:sdt>
                          <w:sdtPr>
                            <w:rPr>
                              <w:rFonts w:ascii="Garamond" w:hAnsi="Garamond"/>
                              <w:noProof/>
                              <w:color w:val="94C600" w:themeColor="accent1"/>
                              <w:sz w:val="72"/>
                              <w:szCs w:val="144"/>
                            </w:rPr>
                            <w:alias w:val="Title"/>
                            <w:id w:val="1732581657"/>
                            <w:dataBinding w:prefixMappings="xmlns:ns0='http://schemas.openxmlformats.org/package/2006/metadata/core-properties' xmlns:ns1='http://purl.org/dc/elements/1.1/'" w:xpath="/ns0:coreProperties[1]/ns1:title[1]" w:storeItemID="{6C3C8BC8-F283-45AE-878A-BAB7291924A1}"/>
                            <w:text/>
                          </w:sdtPr>
                          <w:sdtContent>
                            <w:p w:rsidR="00191A73" w:rsidRPr="00ED1CBD" w:rsidRDefault="00191A73">
                              <w:pPr>
                                <w:rPr>
                                  <w:rFonts w:ascii="Garamond" w:hAnsi="Garamond"/>
                                  <w:noProof/>
                                  <w:color w:val="94C600" w:themeColor="accent1"/>
                                  <w:sz w:val="72"/>
                                  <w:szCs w:val="144"/>
                                  <w:lang w:val="en-US"/>
                                </w:rPr>
                              </w:pPr>
                              <w:r w:rsidRPr="00ED1CBD">
                                <w:rPr>
                                  <w:rFonts w:ascii="Garamond" w:hAnsi="Garamond"/>
                                  <w:noProof/>
                                  <w:color w:val="94C600" w:themeColor="accent1"/>
                                  <w:sz w:val="72"/>
                                  <w:szCs w:val="144"/>
                                </w:rPr>
                                <w:t>Avalúo</w:t>
                              </w:r>
                            </w:p>
                          </w:sdtContent>
                        </w:sdt>
                        <w:sdt>
                          <w:sdtPr>
                            <w:rPr>
                              <w:rFonts w:ascii="Garamond" w:hAnsi="Garamond"/>
                              <w:sz w:val="24"/>
                              <w:szCs w:val="40"/>
                            </w:rPr>
                            <w:alias w:val="Subtitle"/>
                            <w:id w:val="587204779"/>
                            <w:dataBinding w:prefixMappings="xmlns:ns0='http://schemas.openxmlformats.org/package/2006/metadata/core-properties' xmlns:ns1='http://purl.org/dc/elements/1.1/'" w:xpath="/ns0:coreProperties[1]/ns1:subject[1]" w:storeItemID="{6C3C8BC8-F283-45AE-878A-BAB7291924A1}"/>
                            <w:text/>
                          </w:sdtPr>
                          <w:sdtContent>
                            <w:p w:rsidR="00191A73" w:rsidRPr="00ED1CBD" w:rsidRDefault="00191A73">
                              <w:pPr>
                                <w:rPr>
                                  <w:rFonts w:ascii="Garamond" w:hAnsi="Garamond"/>
                                  <w:sz w:val="24"/>
                                  <w:szCs w:val="40"/>
                                </w:rPr>
                              </w:pPr>
                              <w:proofErr w:type="spellStart"/>
                              <w:r>
                                <w:rPr>
                                  <w:rFonts w:ascii="Garamond" w:hAnsi="Garamond"/>
                                  <w:sz w:val="24"/>
                                  <w:szCs w:val="40"/>
                                  <w:lang w:val="en-US"/>
                                </w:rPr>
                                <w:t>Departamento</w:t>
                              </w:r>
                              <w:proofErr w:type="spellEnd"/>
                              <w:r>
                                <w:rPr>
                                  <w:rFonts w:ascii="Garamond" w:hAnsi="Garamond"/>
                                  <w:sz w:val="24"/>
                                  <w:szCs w:val="40"/>
                                  <w:lang w:val="en-US"/>
                                </w:rPr>
                                <w:t xml:space="preserve"> de </w:t>
                              </w:r>
                              <w:proofErr w:type="spellStart"/>
                              <w:r>
                                <w:rPr>
                                  <w:rFonts w:ascii="Garamond" w:hAnsi="Garamond"/>
                                  <w:sz w:val="24"/>
                                  <w:szCs w:val="40"/>
                                  <w:lang w:val="en-US"/>
                                </w:rPr>
                                <w:t>Ciencias</w:t>
                              </w:r>
                              <w:proofErr w:type="spellEnd"/>
                              <w:r>
                                <w:rPr>
                                  <w:rFonts w:ascii="Garamond" w:hAnsi="Garamond"/>
                                  <w:sz w:val="24"/>
                                  <w:szCs w:val="40"/>
                                  <w:lang w:val="en-US"/>
                                </w:rPr>
                                <w:t xml:space="preserve"> </w:t>
                              </w:r>
                              <w:proofErr w:type="spellStart"/>
                              <w:r>
                                <w:rPr>
                                  <w:rFonts w:ascii="Garamond" w:hAnsi="Garamond"/>
                                  <w:sz w:val="24"/>
                                  <w:szCs w:val="40"/>
                                  <w:lang w:val="en-US"/>
                                </w:rPr>
                                <w:t>Sociales</w:t>
                              </w:r>
                              <w:proofErr w:type="spellEnd"/>
                            </w:p>
                          </w:sdtContent>
                        </w:sdt>
                      </w:txbxContent>
                    </v:textbox>
                    <w10:wrap type="square" anchorx="page" anchory="page"/>
                  </v:shape>
                </w:pict>
              </mc:Fallback>
            </mc:AlternateContent>
          </w:r>
        </w:p>
        <w:p w:rsidR="00332E1F" w:rsidRDefault="00ED1CBD">
          <w:pPr>
            <w:rPr>
              <w:rFonts w:ascii="Times New Roman" w:hAnsi="Times New Roman" w:cs="Times New Roman"/>
              <w:color w:val="FEA022" w:themeColor="accent6"/>
              <w:sz w:val="24"/>
            </w:rPr>
          </w:pPr>
          <w:r>
            <w:rPr>
              <w:noProof/>
              <w:lang w:val="en-US"/>
            </w:rPr>
            <mc:AlternateContent>
              <mc:Choice Requires="wps">
                <w:drawing>
                  <wp:anchor distT="0" distB="0" distL="114300" distR="114300" simplePos="0" relativeHeight="251666432" behindDoc="0" locked="0" layoutInCell="1" allowOverlap="1" wp14:anchorId="5FCA0C93" wp14:editId="65514CD3">
                    <wp:simplePos x="0" y="0"/>
                    <wp:positionH relativeFrom="column">
                      <wp:posOffset>2683510</wp:posOffset>
                    </wp:positionH>
                    <wp:positionV relativeFrom="paragraph">
                      <wp:posOffset>3048000</wp:posOffset>
                    </wp:positionV>
                    <wp:extent cx="2374265" cy="140398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91A73" w:rsidRPr="00ED1CBD" w:rsidRDefault="00191A73">
                                <w:pPr>
                                  <w:rPr>
                                    <w:rFonts w:ascii="Garamond" w:hAnsi="Garamond"/>
                                  </w:rPr>
                                </w:pPr>
                                <w:proofErr w:type="spellStart"/>
                                <w:r w:rsidRPr="00ED1CBD">
                                  <w:rPr>
                                    <w:rFonts w:ascii="Garamond" w:hAnsi="Garamond"/>
                                  </w:rPr>
                                  <w:t>Ciclio</w:t>
                                </w:r>
                                <w:proofErr w:type="spellEnd"/>
                                <w:r w:rsidRPr="00ED1CBD">
                                  <w:rPr>
                                    <w:rFonts w:ascii="Garamond" w:hAnsi="Garamond"/>
                                  </w:rPr>
                                  <w:t xml:space="preserve"> de Enero a Mayo 2016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9" type="#_x0000_t202" style="position:absolute;margin-left:211.3pt;margin-top:240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" stroked="f">
                    <v:textbox style="mso-fit-shape-to-text:t">
                      <w:txbxContent>
                        <w:p w:rsidR="00191A73" w:rsidRPr="00ED1CBD" w:rsidRDefault="00191A73">
                          <w:pPr>
                            <w:rPr>
                              <w:rFonts w:ascii="Garamond" w:hAnsi="Garamond"/>
                            </w:rPr>
                          </w:pPr>
                          <w:proofErr w:type="spellStart"/>
                          <w:r w:rsidRPr="00ED1CBD">
                            <w:rPr>
                              <w:rFonts w:ascii="Garamond" w:hAnsi="Garamond"/>
                            </w:rPr>
                            <w:t>Ciclio</w:t>
                          </w:r>
                          <w:proofErr w:type="spellEnd"/>
                          <w:r w:rsidRPr="00ED1CBD">
                            <w:rPr>
                              <w:rFonts w:ascii="Garamond" w:hAnsi="Garamond"/>
                            </w:rPr>
                            <w:t xml:space="preserve"> de Enero a Mayo 2016</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7AFD2A4B" wp14:editId="5D4C71CF">
                    <wp:simplePos x="0" y="0"/>
                    <mc:AlternateContent>
                      <mc:Choice Requires="wp14">
                        <wp:positionH relativeFrom="page">
                          <wp14:pctPosHOffset>45500</wp14:pctPosHOffset>
                        </wp:positionH>
                      </mc:Choice>
                      <mc:Fallback>
                        <wp:positionH relativeFrom="page">
                          <wp:posOffset>3536315</wp:posOffset>
                        </wp:positionH>
                      </mc:Fallback>
                    </mc:AlternateContent>
                    <wp:positionV relativeFrom="page">
                      <wp:posOffset>6525781</wp:posOffset>
                    </wp:positionV>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191A73" w:rsidRPr="00AD41F4" w:rsidRDefault="00191A73">
                                <w:pPr>
                                  <w:pStyle w:val="NoSpacing"/>
                                  <w:rPr>
                                    <w:rFonts w:ascii="Garamond" w:hAnsi="Garamond"/>
                                    <w:noProof/>
                                    <w:color w:val="3E3D2D" w:themeColor="text2"/>
                                    <w:lang w:val="es-PR"/>
                                  </w:rPr>
                                </w:pPr>
                                <w:r w:rsidRPr="00AD41F4">
                                  <w:rPr>
                                    <w:rFonts w:ascii="Garamond" w:hAnsi="Garamond"/>
                                    <w:noProof/>
                                    <w:color w:val="3E3D2D" w:themeColor="text2"/>
                                    <w:lang w:val="es-PR"/>
                                  </w:rPr>
                                  <w:t>Dr. Edwin Asencio Pagán</w:t>
                                </w:r>
                              </w:p>
                              <w:p w:rsidR="00191A73" w:rsidRPr="00AD41F4" w:rsidRDefault="00191A73">
                                <w:pPr>
                                  <w:pStyle w:val="NoSpacing"/>
                                  <w:rPr>
                                    <w:rFonts w:ascii="Garamond" w:hAnsi="Garamond"/>
                                    <w:noProof/>
                                    <w:color w:val="3E3D2D" w:themeColor="text2"/>
                                    <w:lang w:val="es-PR"/>
                                  </w:rPr>
                                </w:pPr>
                                <w:r w:rsidRPr="00AD41F4">
                                  <w:rPr>
                                    <w:rFonts w:ascii="Garamond" w:hAnsi="Garamond"/>
                                    <w:noProof/>
                                    <w:color w:val="3E3D2D" w:themeColor="text2"/>
                                    <w:lang w:val="es-PR"/>
                                  </w:rPr>
                                  <w:t>Coordinador Avalúo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Text Box 33" o:spid="_x0000_s1030" type="#_x0000_t202" style="position:absolute;margin-left:0;margin-top:513.85pt;width:220.3pt;height:21.15pt;z-index:251664384;visibility:visible;mso-wrap-style:square;mso-width-percent:360;mso-height-percent:0;mso-left-percent:455;mso-wrap-distance-left:9pt;mso-wrap-distance-top:0;mso-wrap-distance-right:9pt;mso-wrap-distance-bottom:0;mso-position-horizontal-relative:page;mso-position-vertical:absolute;mso-position-vertical-relative:page;mso-width-percent:360;mso-height-percent:0;mso-left-percent:455;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" filled="f" stroked="f" strokeweight=".5pt">
                    <v:textbox style="mso-fit-shape-to-text:t">
                      <w:txbxContent>
                        <w:p w:rsidR="00191A73" w:rsidRPr="00AD41F4" w:rsidRDefault="00191A73">
                          <w:pPr>
                            <w:pStyle w:val="NoSpacing"/>
                            <w:rPr>
                              <w:rFonts w:ascii="Garamond" w:hAnsi="Garamond"/>
                              <w:noProof/>
                              <w:color w:val="3E3D2D" w:themeColor="text2"/>
                              <w:lang w:val="es-PR"/>
                            </w:rPr>
                          </w:pPr>
                          <w:r w:rsidRPr="00AD41F4">
                            <w:rPr>
                              <w:rFonts w:ascii="Garamond" w:hAnsi="Garamond"/>
                              <w:noProof/>
                              <w:color w:val="3E3D2D" w:themeColor="text2"/>
                              <w:lang w:val="es-PR"/>
                            </w:rPr>
                            <w:t>Dr. Edwin Asencio Pagán</w:t>
                          </w:r>
                        </w:p>
                        <w:p w:rsidR="00191A73" w:rsidRPr="00AD41F4" w:rsidRDefault="00191A73">
                          <w:pPr>
                            <w:pStyle w:val="NoSpacing"/>
                            <w:rPr>
                              <w:rFonts w:ascii="Garamond" w:hAnsi="Garamond"/>
                              <w:noProof/>
                              <w:color w:val="3E3D2D" w:themeColor="text2"/>
                              <w:lang w:val="es-PR"/>
                            </w:rPr>
                          </w:pPr>
                          <w:r w:rsidRPr="00AD41F4">
                            <w:rPr>
                              <w:rFonts w:ascii="Garamond" w:hAnsi="Garamond"/>
                              <w:noProof/>
                              <w:color w:val="3E3D2D" w:themeColor="text2"/>
                              <w:lang w:val="es-PR"/>
                            </w:rPr>
                            <w:t>Coordinador Avalúo</w:t>
                          </w:r>
                        </w:p>
                      </w:txbxContent>
                    </v:textbox>
                    <w10:wrap type="square" anchorx="page" anchory="page"/>
                  </v:shape>
                </w:pict>
              </mc:Fallback>
            </mc:AlternateContent>
          </w:r>
          <w:r>
            <w:rPr>
              <w:rFonts w:ascii="Times New Roman" w:hAnsi="Times New Roman" w:cs="Times New Roman"/>
              <w:color w:val="FEA022" w:themeColor="accent6"/>
              <w:sz w:val="24"/>
            </w:rPr>
            <w:br w:type="page"/>
          </w:r>
        </w:p>
        <w:p w:rsidR="00332E1F" w:rsidRDefault="00332E1F">
          <w:pPr>
            <w:rPr>
              <w:rFonts w:ascii="Times New Roman" w:hAnsi="Times New Roman" w:cs="Times New Roman"/>
              <w:color w:val="FEA022" w:themeColor="accent6"/>
              <w:sz w:val="24"/>
            </w:rPr>
          </w:pPr>
        </w:p>
        <w:p w:rsidR="00ED1CBD" w:rsidRDefault="00332E1F">
          <w:pPr>
            <w:rPr>
              <w:rFonts w:ascii="Times New Roman" w:eastAsiaTheme="majorEastAsia" w:hAnsi="Times New Roman" w:cs="Times New Roman"/>
              <w:color w:val="FEA022" w:themeColor="accent6"/>
              <w:sz w:val="24"/>
              <w:szCs w:val="32"/>
            </w:rPr>
          </w:pPr>
          <w:r>
            <w:rPr>
              <w:rFonts w:ascii="Times New Roman" w:hAnsi="Times New Roman" w:cs="Times New Roman"/>
              <w:color w:val="FEA022" w:themeColor="accent6"/>
              <w:sz w:val="24"/>
            </w:rPr>
            <w:t xml:space="preserve"> </w:t>
          </w:r>
          <w:r w:rsidR="00CA6F0B">
            <w:rPr>
              <w:rFonts w:ascii="Times New Roman" w:hAnsi="Times New Roman" w:cs="Times New Roman"/>
              <w:color w:val="FEA022" w:themeColor="accent6"/>
              <w:sz w:val="24"/>
            </w:rPr>
            <w:t xml:space="preserve"> </w:t>
          </w:r>
        </w:p>
      </w:sdtContent>
    </w:sdt>
    <w:sdt>
      <w:sdtPr>
        <w:rPr>
          <w:rFonts w:asciiTheme="minorHAnsi" w:eastAsiaTheme="minorHAnsi" w:hAnsiTheme="minorHAnsi" w:cstheme="minorBidi"/>
          <w:b w:val="0"/>
          <w:bCs w:val="0"/>
          <w:color w:val="auto"/>
          <w:sz w:val="22"/>
          <w:szCs w:val="22"/>
          <w:lang w:val="es-PR" w:eastAsia="en-US"/>
        </w:rPr>
        <w:id w:val="891553070"/>
        <w:docPartObj>
          <w:docPartGallery w:val="Table of Contents"/>
          <w:docPartUnique/>
        </w:docPartObj>
      </w:sdtPr>
      <w:sdtEndPr>
        <w:rPr>
          <w:noProof/>
        </w:rPr>
      </w:sdtEndPr>
      <w:sdtContent>
        <w:p w:rsidR="00ED1CBD" w:rsidRPr="00AD41F4" w:rsidRDefault="00CA6F0B" w:rsidP="00CA6F0B">
          <w:pPr>
            <w:pStyle w:val="TOCHeading"/>
            <w:jc w:val="center"/>
            <w:rPr>
              <w:rFonts w:ascii="Garamond" w:hAnsi="Garamond"/>
              <w:color w:val="auto"/>
            </w:rPr>
          </w:pPr>
          <w:r w:rsidRPr="00AD41F4">
            <w:rPr>
              <w:rFonts w:ascii="Garamond" w:hAnsi="Garamond"/>
              <w:color w:val="auto"/>
            </w:rPr>
            <w:t>TABLA DE CONTENIDO</w:t>
          </w:r>
        </w:p>
        <w:p w:rsidR="00ED1CBD" w:rsidRPr="00ED1CBD" w:rsidRDefault="00ED1CBD" w:rsidP="00ED1CBD">
          <w:pPr>
            <w:rPr>
              <w:lang w:val="en-US" w:eastAsia="ja-JP"/>
            </w:rPr>
          </w:pPr>
        </w:p>
        <w:p w:rsidR="007D23AA" w:rsidRDefault="00ED1CBD" w:rsidP="00A50746">
          <w:pPr>
            <w:pStyle w:val="TOC1"/>
            <w:spacing w:line="480" w:lineRule="auto"/>
            <w:rPr>
              <w:rFonts w:eastAsiaTheme="minorEastAsia"/>
              <w:lang w:val="en-US"/>
            </w:rPr>
          </w:pPr>
          <w:r>
            <w:fldChar w:fldCharType="begin"/>
          </w:r>
          <w:r>
            <w:instrText xml:space="preserve"> TOC \o "1-3" \h \z \u </w:instrText>
          </w:r>
          <w:r>
            <w:fldChar w:fldCharType="separate"/>
          </w:r>
          <w:hyperlink w:anchor="_Toc450294813" w:history="1">
            <w:r w:rsidR="007D23AA" w:rsidRPr="00F432EA">
              <w:rPr>
                <w:rStyle w:val="Hyperlink"/>
              </w:rPr>
              <w:t>INTRODUCCI</w:t>
            </w:r>
            <w:r w:rsidR="00CA6F0B">
              <w:rPr>
                <w:rStyle w:val="Hyperlink"/>
              </w:rPr>
              <w:t>Ó</w:t>
            </w:r>
            <w:r w:rsidR="007D23AA" w:rsidRPr="00F432EA">
              <w:rPr>
                <w:rStyle w:val="Hyperlink"/>
              </w:rPr>
              <w:t>N</w:t>
            </w:r>
            <w:r w:rsidR="007D23AA">
              <w:rPr>
                <w:webHidden/>
              </w:rPr>
              <w:tab/>
            </w:r>
            <w:r w:rsidR="007D23AA">
              <w:rPr>
                <w:webHidden/>
              </w:rPr>
              <w:fldChar w:fldCharType="begin"/>
            </w:r>
            <w:r w:rsidR="007D23AA">
              <w:rPr>
                <w:webHidden/>
              </w:rPr>
              <w:instrText xml:space="preserve"> PAGEREF _Toc450294813 \h </w:instrText>
            </w:r>
            <w:r w:rsidR="007D23AA">
              <w:rPr>
                <w:webHidden/>
              </w:rPr>
            </w:r>
            <w:r w:rsidR="007D23AA">
              <w:rPr>
                <w:webHidden/>
              </w:rPr>
              <w:fldChar w:fldCharType="separate"/>
            </w:r>
            <w:r w:rsidR="008E1552">
              <w:rPr>
                <w:webHidden/>
              </w:rPr>
              <w:t>2</w:t>
            </w:r>
            <w:r w:rsidR="007D23AA">
              <w:rPr>
                <w:webHidden/>
              </w:rPr>
              <w:fldChar w:fldCharType="end"/>
            </w:r>
          </w:hyperlink>
        </w:p>
        <w:p w:rsidR="007D23AA" w:rsidRDefault="00191A73" w:rsidP="00A50746">
          <w:pPr>
            <w:pStyle w:val="TOC1"/>
            <w:spacing w:line="480" w:lineRule="auto"/>
            <w:rPr>
              <w:rFonts w:eastAsiaTheme="minorEastAsia"/>
              <w:lang w:val="en-US"/>
            </w:rPr>
          </w:pPr>
          <w:hyperlink w:anchor="_Toc450294814" w:history="1">
            <w:r w:rsidR="007D23AA" w:rsidRPr="00F432EA">
              <w:rPr>
                <w:rStyle w:val="Hyperlink"/>
              </w:rPr>
              <w:t>OBJETIVOS</w:t>
            </w:r>
            <w:r w:rsidR="007D23AA">
              <w:rPr>
                <w:webHidden/>
              </w:rPr>
              <w:tab/>
            </w:r>
            <w:r w:rsidR="007D23AA">
              <w:rPr>
                <w:webHidden/>
              </w:rPr>
              <w:fldChar w:fldCharType="begin"/>
            </w:r>
            <w:r w:rsidR="007D23AA">
              <w:rPr>
                <w:webHidden/>
              </w:rPr>
              <w:instrText xml:space="preserve"> PAGEREF _Toc450294814 \h </w:instrText>
            </w:r>
            <w:r w:rsidR="007D23AA">
              <w:rPr>
                <w:webHidden/>
              </w:rPr>
            </w:r>
            <w:r w:rsidR="007D23AA">
              <w:rPr>
                <w:webHidden/>
              </w:rPr>
              <w:fldChar w:fldCharType="separate"/>
            </w:r>
            <w:r w:rsidR="008E1552">
              <w:rPr>
                <w:webHidden/>
              </w:rPr>
              <w:t>3</w:t>
            </w:r>
            <w:r w:rsidR="007D23AA">
              <w:rPr>
                <w:webHidden/>
              </w:rPr>
              <w:fldChar w:fldCharType="end"/>
            </w:r>
          </w:hyperlink>
        </w:p>
        <w:p w:rsidR="007D23AA" w:rsidRDefault="00191A73" w:rsidP="00A50746">
          <w:pPr>
            <w:pStyle w:val="TOC1"/>
            <w:spacing w:line="480" w:lineRule="auto"/>
            <w:rPr>
              <w:rFonts w:eastAsiaTheme="minorEastAsia"/>
              <w:lang w:val="en-US"/>
            </w:rPr>
          </w:pPr>
          <w:hyperlink w:anchor="_Toc450294815" w:history="1">
            <w:r w:rsidR="007D23AA" w:rsidRPr="00F432EA">
              <w:rPr>
                <w:rStyle w:val="Hyperlink"/>
              </w:rPr>
              <w:t>RECOPILACIÓN DE DATOS</w:t>
            </w:r>
            <w:r w:rsidR="007D23AA">
              <w:rPr>
                <w:webHidden/>
              </w:rPr>
              <w:tab/>
            </w:r>
            <w:r w:rsidR="007D23AA">
              <w:rPr>
                <w:webHidden/>
              </w:rPr>
              <w:fldChar w:fldCharType="begin"/>
            </w:r>
            <w:r w:rsidR="007D23AA">
              <w:rPr>
                <w:webHidden/>
              </w:rPr>
              <w:instrText xml:space="preserve"> PAGEREF _Toc450294815 \h </w:instrText>
            </w:r>
            <w:r w:rsidR="007D23AA">
              <w:rPr>
                <w:webHidden/>
              </w:rPr>
            </w:r>
            <w:r w:rsidR="007D23AA">
              <w:rPr>
                <w:webHidden/>
              </w:rPr>
              <w:fldChar w:fldCharType="separate"/>
            </w:r>
            <w:r w:rsidR="008E1552">
              <w:rPr>
                <w:webHidden/>
              </w:rPr>
              <w:t>4</w:t>
            </w:r>
            <w:r w:rsidR="007D23AA">
              <w:rPr>
                <w:webHidden/>
              </w:rPr>
              <w:fldChar w:fldCharType="end"/>
            </w:r>
          </w:hyperlink>
        </w:p>
        <w:p w:rsidR="007D23AA" w:rsidRDefault="00191A73" w:rsidP="00A50746">
          <w:pPr>
            <w:pStyle w:val="TOC1"/>
            <w:spacing w:line="480" w:lineRule="auto"/>
            <w:rPr>
              <w:rFonts w:eastAsiaTheme="minorEastAsia"/>
              <w:lang w:val="en-US"/>
            </w:rPr>
          </w:pPr>
          <w:hyperlink w:anchor="_Toc450294816" w:history="1">
            <w:r w:rsidR="007D23AA" w:rsidRPr="00F432EA">
              <w:rPr>
                <w:rStyle w:val="Hyperlink"/>
                <w:bCs/>
                <w:smallCaps/>
                <w:spacing w:val="5"/>
              </w:rPr>
              <w:t>AVAL</w:t>
            </w:r>
            <w:r w:rsidR="00CA6F0B">
              <w:rPr>
                <w:rStyle w:val="Hyperlink"/>
                <w:bCs/>
                <w:smallCaps/>
                <w:spacing w:val="5"/>
              </w:rPr>
              <w:t>Ú</w:t>
            </w:r>
            <w:r w:rsidR="007D23AA" w:rsidRPr="00F432EA">
              <w:rPr>
                <w:rStyle w:val="Hyperlink"/>
                <w:bCs/>
                <w:smallCaps/>
                <w:spacing w:val="5"/>
              </w:rPr>
              <w:t>O ADMINISTRATIVO GENERAL 2014 - 2015</w:t>
            </w:r>
            <w:r w:rsidR="007D23AA">
              <w:rPr>
                <w:webHidden/>
              </w:rPr>
              <w:tab/>
            </w:r>
            <w:r w:rsidR="007D23AA">
              <w:rPr>
                <w:webHidden/>
              </w:rPr>
              <w:fldChar w:fldCharType="begin"/>
            </w:r>
            <w:r w:rsidR="007D23AA">
              <w:rPr>
                <w:webHidden/>
              </w:rPr>
              <w:instrText xml:space="preserve"> PAGEREF _Toc450294816 \h </w:instrText>
            </w:r>
            <w:r w:rsidR="007D23AA">
              <w:rPr>
                <w:webHidden/>
              </w:rPr>
            </w:r>
            <w:r w:rsidR="007D23AA">
              <w:rPr>
                <w:webHidden/>
              </w:rPr>
              <w:fldChar w:fldCharType="separate"/>
            </w:r>
            <w:r w:rsidR="008E1552">
              <w:rPr>
                <w:webHidden/>
              </w:rPr>
              <w:t>5</w:t>
            </w:r>
            <w:r w:rsidR="007D23AA">
              <w:rPr>
                <w:webHidden/>
              </w:rPr>
              <w:fldChar w:fldCharType="end"/>
            </w:r>
          </w:hyperlink>
        </w:p>
        <w:p w:rsidR="007D23AA" w:rsidRDefault="00191A73" w:rsidP="00A50746">
          <w:pPr>
            <w:pStyle w:val="TOC2"/>
            <w:tabs>
              <w:tab w:val="right" w:leader="dot" w:pos="9350"/>
            </w:tabs>
            <w:spacing w:line="480" w:lineRule="auto"/>
            <w:rPr>
              <w:rFonts w:eastAsiaTheme="minorEastAsia"/>
              <w:noProof/>
              <w:lang w:val="en-US"/>
            </w:rPr>
          </w:pPr>
          <w:hyperlink w:anchor="_Toc450294817" w:history="1">
            <w:r w:rsidR="007D23AA" w:rsidRPr="00F432EA">
              <w:rPr>
                <w:rStyle w:val="Hyperlink"/>
                <w:rFonts w:ascii="Garamond" w:hAnsi="Garamond"/>
                <w:noProof/>
              </w:rPr>
              <w:t>AVALÚO DE LOS SERVICIOS ADMINISTRATIVOS A LA  FACULTAD</w:t>
            </w:r>
            <w:r w:rsidR="007D23AA">
              <w:rPr>
                <w:noProof/>
                <w:webHidden/>
              </w:rPr>
              <w:tab/>
            </w:r>
            <w:r w:rsidR="007D23AA">
              <w:rPr>
                <w:noProof/>
                <w:webHidden/>
              </w:rPr>
              <w:fldChar w:fldCharType="begin"/>
            </w:r>
            <w:r w:rsidR="007D23AA">
              <w:rPr>
                <w:noProof/>
                <w:webHidden/>
              </w:rPr>
              <w:instrText xml:space="preserve"> PAGEREF _Toc450294817 \h </w:instrText>
            </w:r>
            <w:r w:rsidR="007D23AA">
              <w:rPr>
                <w:noProof/>
                <w:webHidden/>
              </w:rPr>
            </w:r>
            <w:r w:rsidR="007D23AA">
              <w:rPr>
                <w:noProof/>
                <w:webHidden/>
              </w:rPr>
              <w:fldChar w:fldCharType="separate"/>
            </w:r>
            <w:r w:rsidR="008E1552">
              <w:rPr>
                <w:noProof/>
                <w:webHidden/>
              </w:rPr>
              <w:t>6</w:t>
            </w:r>
            <w:r w:rsidR="007D23AA">
              <w:rPr>
                <w:noProof/>
                <w:webHidden/>
              </w:rPr>
              <w:fldChar w:fldCharType="end"/>
            </w:r>
          </w:hyperlink>
        </w:p>
        <w:p w:rsidR="007D23AA" w:rsidRDefault="00191A73" w:rsidP="00A50746">
          <w:pPr>
            <w:pStyle w:val="TOC2"/>
            <w:tabs>
              <w:tab w:val="right" w:leader="dot" w:pos="9350"/>
            </w:tabs>
            <w:spacing w:line="480" w:lineRule="auto"/>
            <w:rPr>
              <w:rFonts w:eastAsiaTheme="minorEastAsia"/>
              <w:noProof/>
              <w:lang w:val="en-US"/>
            </w:rPr>
          </w:pPr>
          <w:hyperlink w:anchor="_Toc450294818" w:history="1">
            <w:r w:rsidR="007D23AA" w:rsidRPr="00F432EA">
              <w:rPr>
                <w:rStyle w:val="Hyperlink"/>
                <w:rFonts w:ascii="Garamond" w:hAnsi="Garamond"/>
                <w:noProof/>
              </w:rPr>
              <w:t>AVALÚO DE SERVICIO DE CONSEJERÍA ACADÉMICA A LOS ESTUDIANTES</w:t>
            </w:r>
            <w:r w:rsidR="007D23AA">
              <w:rPr>
                <w:noProof/>
                <w:webHidden/>
              </w:rPr>
              <w:tab/>
            </w:r>
            <w:r w:rsidR="007D23AA">
              <w:rPr>
                <w:noProof/>
                <w:webHidden/>
              </w:rPr>
              <w:fldChar w:fldCharType="begin"/>
            </w:r>
            <w:r w:rsidR="007D23AA">
              <w:rPr>
                <w:noProof/>
                <w:webHidden/>
              </w:rPr>
              <w:instrText xml:space="preserve"> PAGEREF _Toc450294818 \h </w:instrText>
            </w:r>
            <w:r w:rsidR="007D23AA">
              <w:rPr>
                <w:noProof/>
                <w:webHidden/>
              </w:rPr>
            </w:r>
            <w:r w:rsidR="007D23AA">
              <w:rPr>
                <w:noProof/>
                <w:webHidden/>
              </w:rPr>
              <w:fldChar w:fldCharType="separate"/>
            </w:r>
            <w:r w:rsidR="008E1552">
              <w:rPr>
                <w:noProof/>
                <w:webHidden/>
              </w:rPr>
              <w:t>21</w:t>
            </w:r>
            <w:r w:rsidR="007D23AA">
              <w:rPr>
                <w:noProof/>
                <w:webHidden/>
              </w:rPr>
              <w:fldChar w:fldCharType="end"/>
            </w:r>
          </w:hyperlink>
        </w:p>
        <w:p w:rsidR="007D23AA" w:rsidRDefault="00191A73" w:rsidP="00A50746">
          <w:pPr>
            <w:pStyle w:val="TOC2"/>
            <w:tabs>
              <w:tab w:val="right" w:leader="dot" w:pos="9350"/>
            </w:tabs>
            <w:spacing w:line="480" w:lineRule="auto"/>
            <w:rPr>
              <w:rFonts w:eastAsiaTheme="minorEastAsia"/>
              <w:noProof/>
              <w:lang w:val="en-US"/>
            </w:rPr>
          </w:pPr>
          <w:hyperlink w:anchor="_Toc450294819" w:history="1">
            <w:r w:rsidR="007D23AA" w:rsidRPr="00F432EA">
              <w:rPr>
                <w:rStyle w:val="Hyperlink"/>
                <w:rFonts w:ascii="Garamond" w:hAnsi="Garamond"/>
                <w:noProof/>
              </w:rPr>
              <w:t>AVALÚO DE LOS SERVICIOS DEL CENTRO DE CÓMPUTOS A ESTUDIANTES</w:t>
            </w:r>
            <w:r w:rsidR="007D23AA">
              <w:rPr>
                <w:noProof/>
                <w:webHidden/>
              </w:rPr>
              <w:tab/>
            </w:r>
            <w:r w:rsidR="007D23AA">
              <w:rPr>
                <w:noProof/>
                <w:webHidden/>
              </w:rPr>
              <w:fldChar w:fldCharType="begin"/>
            </w:r>
            <w:r w:rsidR="007D23AA">
              <w:rPr>
                <w:noProof/>
                <w:webHidden/>
              </w:rPr>
              <w:instrText xml:space="preserve"> PAGEREF _Toc450294819 \h </w:instrText>
            </w:r>
            <w:r w:rsidR="007D23AA">
              <w:rPr>
                <w:noProof/>
                <w:webHidden/>
              </w:rPr>
            </w:r>
            <w:r w:rsidR="007D23AA">
              <w:rPr>
                <w:noProof/>
                <w:webHidden/>
              </w:rPr>
              <w:fldChar w:fldCharType="separate"/>
            </w:r>
            <w:r w:rsidR="008E1552">
              <w:rPr>
                <w:noProof/>
                <w:webHidden/>
              </w:rPr>
              <w:t>27</w:t>
            </w:r>
            <w:r w:rsidR="007D23AA">
              <w:rPr>
                <w:noProof/>
                <w:webHidden/>
              </w:rPr>
              <w:fldChar w:fldCharType="end"/>
            </w:r>
          </w:hyperlink>
        </w:p>
        <w:p w:rsidR="007D23AA" w:rsidRPr="00FE6F4A" w:rsidRDefault="00191A73" w:rsidP="00A50746">
          <w:pPr>
            <w:pStyle w:val="TOC1"/>
            <w:spacing w:line="480" w:lineRule="auto"/>
            <w:rPr>
              <w:rFonts w:eastAsiaTheme="minorEastAsia"/>
              <w:lang w:val="en-US"/>
            </w:rPr>
          </w:pPr>
          <w:hyperlink w:anchor="_Toc450294820" w:history="1">
            <w:r w:rsidR="007D23AA" w:rsidRPr="00FE6F4A">
              <w:rPr>
                <w:rStyle w:val="Hyperlink"/>
              </w:rPr>
              <w:t>AVALÚO DE PROGRAMAS ACADÉMICO</w:t>
            </w:r>
            <w:r w:rsidR="007D23AA" w:rsidRPr="00FE6F4A">
              <w:rPr>
                <w:rStyle w:val="Hyperlink"/>
                <w:b w:val="0"/>
              </w:rPr>
              <w:t>S</w:t>
            </w:r>
            <w:r w:rsidR="007D23AA" w:rsidRPr="00FE6F4A">
              <w:rPr>
                <w:webHidden/>
              </w:rPr>
              <w:tab/>
            </w:r>
            <w:r w:rsidR="007D23AA" w:rsidRPr="00FE6F4A">
              <w:rPr>
                <w:webHidden/>
              </w:rPr>
              <w:fldChar w:fldCharType="begin"/>
            </w:r>
            <w:r w:rsidR="007D23AA" w:rsidRPr="00FE6F4A">
              <w:rPr>
                <w:webHidden/>
              </w:rPr>
              <w:instrText xml:space="preserve"> PAGEREF _Toc450294820 \h </w:instrText>
            </w:r>
            <w:r w:rsidR="007D23AA" w:rsidRPr="00FE6F4A">
              <w:rPr>
                <w:webHidden/>
              </w:rPr>
            </w:r>
            <w:r w:rsidR="007D23AA" w:rsidRPr="00FE6F4A">
              <w:rPr>
                <w:webHidden/>
              </w:rPr>
              <w:fldChar w:fldCharType="separate"/>
            </w:r>
            <w:r w:rsidR="008E1552">
              <w:rPr>
                <w:webHidden/>
              </w:rPr>
              <w:t>37</w:t>
            </w:r>
            <w:r w:rsidR="007D23AA" w:rsidRPr="00FE6F4A">
              <w:rPr>
                <w:webHidden/>
              </w:rPr>
              <w:fldChar w:fldCharType="end"/>
            </w:r>
          </w:hyperlink>
        </w:p>
        <w:p w:rsidR="007D23AA" w:rsidRDefault="00191A73" w:rsidP="00A50746">
          <w:pPr>
            <w:pStyle w:val="TOC1"/>
            <w:spacing w:line="480" w:lineRule="auto"/>
            <w:rPr>
              <w:rFonts w:eastAsiaTheme="minorEastAsia"/>
              <w:lang w:val="en-US"/>
            </w:rPr>
          </w:pPr>
          <w:hyperlink w:anchor="_Toc450294821" w:history="1">
            <w:r w:rsidR="007D23AA" w:rsidRPr="00F432EA">
              <w:rPr>
                <w:rStyle w:val="Hyperlink"/>
              </w:rPr>
              <w:t>AVALÚO DE ESTUDIANTES CANDIDATOS A GRADUACIÓN</w:t>
            </w:r>
            <w:r w:rsidR="007D23AA">
              <w:rPr>
                <w:webHidden/>
              </w:rPr>
              <w:tab/>
            </w:r>
            <w:r w:rsidR="007D23AA">
              <w:rPr>
                <w:webHidden/>
              </w:rPr>
              <w:fldChar w:fldCharType="begin"/>
            </w:r>
            <w:r w:rsidR="007D23AA">
              <w:rPr>
                <w:webHidden/>
              </w:rPr>
              <w:instrText xml:space="preserve"> PAGEREF _Toc450294821 \h </w:instrText>
            </w:r>
            <w:r w:rsidR="007D23AA">
              <w:rPr>
                <w:webHidden/>
              </w:rPr>
            </w:r>
            <w:r w:rsidR="007D23AA">
              <w:rPr>
                <w:webHidden/>
              </w:rPr>
              <w:fldChar w:fldCharType="separate"/>
            </w:r>
            <w:r w:rsidR="008E1552">
              <w:rPr>
                <w:webHidden/>
              </w:rPr>
              <w:t>56</w:t>
            </w:r>
            <w:r w:rsidR="007D23AA">
              <w:rPr>
                <w:webHidden/>
              </w:rPr>
              <w:fldChar w:fldCharType="end"/>
            </w:r>
          </w:hyperlink>
        </w:p>
        <w:p w:rsidR="007D23AA" w:rsidRDefault="00191A73" w:rsidP="00A50746">
          <w:pPr>
            <w:pStyle w:val="TOC1"/>
            <w:spacing w:line="480" w:lineRule="auto"/>
            <w:rPr>
              <w:rFonts w:eastAsiaTheme="minorEastAsia"/>
              <w:lang w:val="en-US"/>
            </w:rPr>
          </w:pPr>
          <w:hyperlink w:anchor="_Toc450294822" w:history="1">
            <w:r w:rsidR="007D23AA" w:rsidRPr="00F432EA">
              <w:rPr>
                <w:rStyle w:val="Hyperlink"/>
                <w:rFonts w:cs="Times New Roman"/>
              </w:rPr>
              <w:t>AVALÚO DE CURSOS 2014 - 2015</w:t>
            </w:r>
            <w:r w:rsidR="007D23AA">
              <w:rPr>
                <w:webHidden/>
              </w:rPr>
              <w:tab/>
            </w:r>
            <w:r w:rsidR="007D23AA">
              <w:rPr>
                <w:webHidden/>
              </w:rPr>
              <w:fldChar w:fldCharType="begin"/>
            </w:r>
            <w:r w:rsidR="007D23AA">
              <w:rPr>
                <w:webHidden/>
              </w:rPr>
              <w:instrText xml:space="preserve"> PAGEREF _Toc450294822 \h </w:instrText>
            </w:r>
            <w:r w:rsidR="007D23AA">
              <w:rPr>
                <w:webHidden/>
              </w:rPr>
            </w:r>
            <w:r w:rsidR="007D23AA">
              <w:rPr>
                <w:webHidden/>
              </w:rPr>
              <w:fldChar w:fldCharType="separate"/>
            </w:r>
            <w:r w:rsidR="008E1552">
              <w:rPr>
                <w:webHidden/>
              </w:rPr>
              <w:t>65</w:t>
            </w:r>
            <w:r w:rsidR="007D23AA">
              <w:rPr>
                <w:webHidden/>
              </w:rPr>
              <w:fldChar w:fldCharType="end"/>
            </w:r>
          </w:hyperlink>
        </w:p>
        <w:p w:rsidR="007D23AA" w:rsidRDefault="00191A73" w:rsidP="00A50746">
          <w:pPr>
            <w:pStyle w:val="TOC2"/>
            <w:tabs>
              <w:tab w:val="right" w:leader="dot" w:pos="9350"/>
            </w:tabs>
            <w:spacing w:line="480" w:lineRule="auto"/>
            <w:rPr>
              <w:rFonts w:eastAsiaTheme="minorEastAsia"/>
              <w:noProof/>
              <w:lang w:val="en-US"/>
            </w:rPr>
          </w:pPr>
          <w:hyperlink w:anchor="_Toc450294823" w:history="1">
            <w:r w:rsidR="007D23AA" w:rsidRPr="00F432EA">
              <w:rPr>
                <w:rStyle w:val="Hyperlink"/>
                <w:rFonts w:ascii="Garamond" w:hAnsi="Garamond"/>
                <w:noProof/>
              </w:rPr>
              <w:t>AVALÚO DE CURSOS 2014 – 2015</w:t>
            </w:r>
            <w:r w:rsidR="007D23AA">
              <w:rPr>
                <w:noProof/>
                <w:webHidden/>
              </w:rPr>
              <w:tab/>
            </w:r>
            <w:r w:rsidR="007D23AA">
              <w:rPr>
                <w:noProof/>
                <w:webHidden/>
              </w:rPr>
              <w:fldChar w:fldCharType="begin"/>
            </w:r>
            <w:r w:rsidR="007D23AA">
              <w:rPr>
                <w:noProof/>
                <w:webHidden/>
              </w:rPr>
              <w:instrText xml:space="preserve"> PAGEREF _Toc450294823 \h </w:instrText>
            </w:r>
            <w:r w:rsidR="007D23AA">
              <w:rPr>
                <w:noProof/>
                <w:webHidden/>
              </w:rPr>
            </w:r>
            <w:r w:rsidR="007D23AA">
              <w:rPr>
                <w:noProof/>
                <w:webHidden/>
              </w:rPr>
              <w:fldChar w:fldCharType="separate"/>
            </w:r>
            <w:r w:rsidR="008E1552">
              <w:rPr>
                <w:noProof/>
                <w:webHidden/>
              </w:rPr>
              <w:t>66</w:t>
            </w:r>
            <w:r w:rsidR="007D23AA">
              <w:rPr>
                <w:noProof/>
                <w:webHidden/>
              </w:rPr>
              <w:fldChar w:fldCharType="end"/>
            </w:r>
          </w:hyperlink>
        </w:p>
        <w:p w:rsidR="00ED1CBD" w:rsidRDefault="00ED1CBD">
          <w:r>
            <w:rPr>
              <w:b/>
              <w:bCs/>
              <w:noProof/>
            </w:rPr>
            <w:fldChar w:fldCharType="end"/>
          </w:r>
        </w:p>
      </w:sdtContent>
    </w:sdt>
    <w:p w:rsidR="00ED1CBD" w:rsidRDefault="00ED1CBD">
      <w:pPr>
        <w:rPr>
          <w:b/>
          <w:bCs/>
          <w:i/>
          <w:iCs/>
          <w:color w:val="94C600" w:themeColor="accent1"/>
        </w:rPr>
      </w:pPr>
      <w:r>
        <w:br w:type="page"/>
      </w:r>
    </w:p>
    <w:p w:rsidR="00ED1CBD" w:rsidRDefault="00ED1CBD" w:rsidP="000C2CC8">
      <w:pPr>
        <w:pStyle w:val="IntenseQuote"/>
        <w:ind w:left="0"/>
        <w:outlineLvl w:val="0"/>
        <w:rPr>
          <w:rFonts w:ascii="Garamond" w:hAnsi="Garamond"/>
          <w:i w:val="0"/>
          <w:color w:val="auto"/>
          <w:sz w:val="24"/>
        </w:rPr>
      </w:pPr>
      <w:bookmarkStart w:id="1" w:name="_Toc450294813"/>
      <w:r w:rsidRPr="00ED1CBD">
        <w:rPr>
          <w:rFonts w:ascii="Garamond" w:hAnsi="Garamond"/>
          <w:i w:val="0"/>
          <w:color w:val="auto"/>
          <w:sz w:val="24"/>
        </w:rPr>
        <w:lastRenderedPageBreak/>
        <w:t>INTRODUCCIÓN</w:t>
      </w:r>
      <w:bookmarkEnd w:id="1"/>
    </w:p>
    <w:p w:rsidR="008E1552" w:rsidRPr="00C43DC2" w:rsidRDefault="008E1552" w:rsidP="00EB49EC">
      <w:pPr>
        <w:spacing w:line="360" w:lineRule="auto"/>
        <w:rPr>
          <w:rFonts w:ascii="Garamond" w:hAnsi="Garamond"/>
          <w:sz w:val="24"/>
          <w:szCs w:val="24"/>
        </w:rPr>
      </w:pPr>
      <w:r w:rsidRPr="00C43DC2">
        <w:rPr>
          <w:rFonts w:ascii="Garamond" w:hAnsi="Garamond"/>
          <w:sz w:val="24"/>
          <w:szCs w:val="24"/>
        </w:rPr>
        <w:t>El proceso de Avalúo contempla alcanzar la excelencia a través de la efectividad, la eficiencia y la aceptabilidad de los procesos y procedimientos en los aspectos administrativos y académicos.  Por lo tanto, es necesario responder a la Misión del Recinto.</w:t>
      </w:r>
      <w:r w:rsidR="007B7D8B" w:rsidRPr="00C43DC2">
        <w:rPr>
          <w:sz w:val="24"/>
          <w:szCs w:val="24"/>
        </w:rPr>
        <w:t xml:space="preserve"> </w:t>
      </w:r>
      <w:r w:rsidR="00C43DC2" w:rsidRPr="00C43DC2">
        <w:rPr>
          <w:rFonts w:ascii="Garamond" w:hAnsi="Garamond"/>
          <w:sz w:val="24"/>
          <w:szCs w:val="24"/>
        </w:rPr>
        <w:t>Por lo tanto</w:t>
      </w:r>
      <w:r w:rsidR="00C43DC2">
        <w:rPr>
          <w:rFonts w:ascii="Garamond" w:hAnsi="Garamond"/>
          <w:sz w:val="24"/>
          <w:szCs w:val="24"/>
        </w:rPr>
        <w:t>,</w:t>
      </w:r>
      <w:r w:rsidR="00C43DC2">
        <w:rPr>
          <w:sz w:val="24"/>
          <w:szCs w:val="24"/>
        </w:rPr>
        <w:t xml:space="preserve"> </w:t>
      </w:r>
      <w:r w:rsidR="00C43DC2" w:rsidRPr="00C43DC2">
        <w:rPr>
          <w:rFonts w:ascii="Garamond" w:hAnsi="Garamond"/>
          <w:sz w:val="24"/>
          <w:szCs w:val="24"/>
        </w:rPr>
        <w:t>este</w:t>
      </w:r>
      <w:r w:rsidR="00C43DC2" w:rsidRPr="00C43DC2">
        <w:rPr>
          <w:sz w:val="24"/>
          <w:szCs w:val="24"/>
        </w:rPr>
        <w:t xml:space="preserve"> </w:t>
      </w:r>
      <w:r w:rsidR="007B7D8B" w:rsidRPr="00C43DC2">
        <w:rPr>
          <w:rFonts w:ascii="Garamond" w:hAnsi="Garamond"/>
          <w:sz w:val="24"/>
          <w:szCs w:val="24"/>
        </w:rPr>
        <w:t xml:space="preserve">proceso sistemático de recopilar </w:t>
      </w:r>
      <w:r w:rsidR="00C43DC2">
        <w:rPr>
          <w:rFonts w:ascii="Garamond" w:hAnsi="Garamond"/>
          <w:sz w:val="24"/>
          <w:szCs w:val="24"/>
        </w:rPr>
        <w:t xml:space="preserve">e </w:t>
      </w:r>
      <w:r w:rsidR="007B7D8B" w:rsidRPr="00C43DC2">
        <w:rPr>
          <w:rFonts w:ascii="Garamond" w:hAnsi="Garamond"/>
          <w:sz w:val="24"/>
          <w:szCs w:val="24"/>
        </w:rPr>
        <w:t xml:space="preserve">interpretar información cuantitativa y cualitativa </w:t>
      </w:r>
      <w:r w:rsidR="00C43DC2">
        <w:rPr>
          <w:rFonts w:ascii="Garamond" w:hAnsi="Garamond"/>
          <w:sz w:val="24"/>
          <w:szCs w:val="24"/>
        </w:rPr>
        <w:t>evidenció</w:t>
      </w:r>
      <w:r w:rsidR="007B7D8B" w:rsidRPr="00C43DC2">
        <w:rPr>
          <w:rFonts w:ascii="Garamond" w:hAnsi="Garamond"/>
          <w:sz w:val="24"/>
          <w:szCs w:val="24"/>
        </w:rPr>
        <w:t xml:space="preserve"> </w:t>
      </w:r>
      <w:r w:rsidR="00C43DC2">
        <w:rPr>
          <w:rFonts w:ascii="Garamond" w:hAnsi="Garamond"/>
          <w:sz w:val="24"/>
          <w:szCs w:val="24"/>
        </w:rPr>
        <w:t>có</w:t>
      </w:r>
      <w:r w:rsidR="007B7D8B" w:rsidRPr="00C43DC2">
        <w:rPr>
          <w:rFonts w:ascii="Garamond" w:hAnsi="Garamond"/>
          <w:sz w:val="24"/>
          <w:szCs w:val="24"/>
        </w:rPr>
        <w:t xml:space="preserve">mo </w:t>
      </w:r>
      <w:r w:rsidR="00C43DC2">
        <w:rPr>
          <w:rFonts w:ascii="Garamond" w:hAnsi="Garamond"/>
          <w:sz w:val="24"/>
          <w:szCs w:val="24"/>
        </w:rPr>
        <w:t>el Departamento de Ciencias Sociales opera para el cumplimiento de su Misión, las M</w:t>
      </w:r>
      <w:r w:rsidR="007B7D8B" w:rsidRPr="00C43DC2">
        <w:rPr>
          <w:rFonts w:ascii="Garamond" w:hAnsi="Garamond"/>
          <w:sz w:val="24"/>
          <w:szCs w:val="24"/>
        </w:rPr>
        <w:t xml:space="preserve">etas </w:t>
      </w:r>
      <w:r w:rsidR="00C43DC2">
        <w:rPr>
          <w:rFonts w:ascii="Garamond" w:hAnsi="Garamond"/>
          <w:sz w:val="24"/>
          <w:szCs w:val="24"/>
        </w:rPr>
        <w:t>y O</w:t>
      </w:r>
      <w:r w:rsidR="007B7D8B" w:rsidRPr="00C43DC2">
        <w:rPr>
          <w:rFonts w:ascii="Garamond" w:hAnsi="Garamond"/>
          <w:sz w:val="24"/>
          <w:szCs w:val="24"/>
        </w:rPr>
        <w:t>bjetivos.</w:t>
      </w:r>
    </w:p>
    <w:p w:rsidR="008E1552" w:rsidRPr="00C43DC2" w:rsidRDefault="008E1552" w:rsidP="008E1552">
      <w:pPr>
        <w:spacing w:line="360" w:lineRule="auto"/>
        <w:rPr>
          <w:rFonts w:ascii="Garamond" w:hAnsi="Garamond"/>
          <w:sz w:val="24"/>
          <w:szCs w:val="24"/>
        </w:rPr>
      </w:pPr>
      <w:r w:rsidRPr="00C43DC2">
        <w:rPr>
          <w:rFonts w:ascii="Garamond" w:hAnsi="Garamond"/>
          <w:sz w:val="24"/>
          <w:szCs w:val="24"/>
        </w:rPr>
        <w:t>Misión Institucional del RUM:</w:t>
      </w:r>
    </w:p>
    <w:p w:rsidR="009D008C" w:rsidRDefault="00123739" w:rsidP="00A50746">
      <w:pPr>
        <w:spacing w:line="360" w:lineRule="auto"/>
        <w:ind w:left="708"/>
        <w:jc w:val="both"/>
        <w:rPr>
          <w:rFonts w:ascii="Garamond" w:hAnsi="Garamond"/>
          <w:sz w:val="24"/>
          <w:szCs w:val="24"/>
        </w:rPr>
      </w:pPr>
      <w:r>
        <w:rPr>
          <w:rFonts w:ascii="Garamond" w:hAnsi="Garamond"/>
          <w:sz w:val="24"/>
          <w:szCs w:val="24"/>
        </w:rPr>
        <w:t>“Proveemos</w:t>
      </w:r>
      <w:r w:rsidR="008E1552" w:rsidRPr="00C43DC2">
        <w:rPr>
          <w:rFonts w:ascii="Garamond" w:hAnsi="Garamond"/>
          <w:sz w:val="24"/>
          <w:szCs w:val="24"/>
        </w:rPr>
        <w:t xml:space="preserve"> a nuestros estudiantes las destrezas y sensibilidad necesarias para resolver efectivamente los problemas que enfrentamos y ser ejemplo de los valores y actitudes que deben prevalecer en una sociedad democrática que</w:t>
      </w:r>
      <w:r>
        <w:rPr>
          <w:rFonts w:ascii="Garamond" w:hAnsi="Garamond"/>
          <w:sz w:val="24"/>
          <w:szCs w:val="24"/>
        </w:rPr>
        <w:t xml:space="preserve"> valora y respeta la diversidad”.</w:t>
      </w:r>
      <w:r w:rsidR="008E1552" w:rsidRPr="00C43DC2">
        <w:rPr>
          <w:rFonts w:ascii="Garamond" w:hAnsi="Garamond"/>
          <w:sz w:val="24"/>
          <w:szCs w:val="24"/>
        </w:rPr>
        <w:t xml:space="preserve"> </w:t>
      </w:r>
    </w:p>
    <w:p w:rsidR="00D271AD" w:rsidRDefault="00C43DC2" w:rsidP="00EB49EC">
      <w:pPr>
        <w:spacing w:line="360" w:lineRule="auto"/>
        <w:jc w:val="both"/>
        <w:rPr>
          <w:rFonts w:ascii="Garamond" w:hAnsi="Garamond"/>
          <w:sz w:val="24"/>
          <w:szCs w:val="24"/>
        </w:rPr>
      </w:pPr>
      <w:r>
        <w:rPr>
          <w:rFonts w:ascii="Garamond" w:hAnsi="Garamond"/>
          <w:sz w:val="24"/>
          <w:szCs w:val="24"/>
        </w:rPr>
        <w:t>A su vez, es importante destacar que los</w:t>
      </w:r>
      <w:r w:rsidRPr="00C43DC2">
        <w:rPr>
          <w:rFonts w:ascii="Garamond" w:hAnsi="Garamond"/>
          <w:sz w:val="24"/>
          <w:szCs w:val="24"/>
        </w:rPr>
        <w:t xml:space="preserve"> procesos de avalúo</w:t>
      </w:r>
      <w:r>
        <w:rPr>
          <w:rFonts w:ascii="Garamond" w:hAnsi="Garamond"/>
          <w:sz w:val="24"/>
          <w:szCs w:val="24"/>
        </w:rPr>
        <w:t xml:space="preserve"> implementados en el Departamento de Ciencias Sociales permit</w:t>
      </w:r>
      <w:r w:rsidR="00123739">
        <w:rPr>
          <w:rFonts w:ascii="Garamond" w:hAnsi="Garamond"/>
          <w:sz w:val="24"/>
          <w:szCs w:val="24"/>
        </w:rPr>
        <w:t>e</w:t>
      </w:r>
      <w:r w:rsidR="00FF465F">
        <w:rPr>
          <w:rFonts w:ascii="Garamond" w:hAnsi="Garamond"/>
          <w:sz w:val="24"/>
          <w:szCs w:val="24"/>
        </w:rPr>
        <w:t>n</w:t>
      </w:r>
      <w:r>
        <w:rPr>
          <w:rFonts w:ascii="Garamond" w:hAnsi="Garamond"/>
          <w:sz w:val="24"/>
          <w:szCs w:val="24"/>
        </w:rPr>
        <w:t xml:space="preserve"> la </w:t>
      </w:r>
      <w:r w:rsidRPr="00C43DC2">
        <w:rPr>
          <w:rFonts w:ascii="Garamond" w:hAnsi="Garamond"/>
          <w:sz w:val="24"/>
          <w:szCs w:val="24"/>
        </w:rPr>
        <w:t xml:space="preserve">reflexión </w:t>
      </w:r>
      <w:r w:rsidR="00FF465F">
        <w:rPr>
          <w:rFonts w:ascii="Garamond" w:hAnsi="Garamond"/>
          <w:sz w:val="24"/>
          <w:szCs w:val="24"/>
        </w:rPr>
        <w:t xml:space="preserve">acerca de </w:t>
      </w:r>
      <w:r w:rsidRPr="00C43DC2">
        <w:rPr>
          <w:rFonts w:ascii="Garamond" w:hAnsi="Garamond"/>
          <w:sz w:val="24"/>
          <w:szCs w:val="24"/>
        </w:rPr>
        <w:t>lo que hacemos y como lo hacemos.</w:t>
      </w:r>
      <w:r w:rsidR="00123739">
        <w:rPr>
          <w:rFonts w:ascii="Garamond" w:hAnsi="Garamond"/>
          <w:sz w:val="24"/>
          <w:szCs w:val="24"/>
        </w:rPr>
        <w:t xml:space="preserve"> Lo que quiere decir, que </w:t>
      </w:r>
      <w:r w:rsidR="00FF465F">
        <w:rPr>
          <w:rFonts w:ascii="Garamond" w:hAnsi="Garamond"/>
          <w:sz w:val="24"/>
          <w:szCs w:val="24"/>
        </w:rPr>
        <w:t xml:space="preserve">promoverá la discusión y el  análisis de </w:t>
      </w:r>
      <w:r w:rsidR="00FF465F" w:rsidRPr="00FF465F">
        <w:rPr>
          <w:rFonts w:ascii="Garamond" w:hAnsi="Garamond"/>
          <w:sz w:val="24"/>
          <w:szCs w:val="24"/>
        </w:rPr>
        <w:t>los</w:t>
      </w:r>
      <w:r w:rsidR="00FF465F">
        <w:rPr>
          <w:rFonts w:ascii="Garamond" w:hAnsi="Garamond"/>
          <w:sz w:val="24"/>
          <w:szCs w:val="24"/>
        </w:rPr>
        <w:t xml:space="preserve"> </w:t>
      </w:r>
      <w:r w:rsidR="00FF465F" w:rsidRPr="00FF465F">
        <w:rPr>
          <w:rFonts w:ascii="Garamond" w:hAnsi="Garamond"/>
          <w:sz w:val="24"/>
          <w:szCs w:val="24"/>
        </w:rPr>
        <w:t>hallazgos</w:t>
      </w:r>
      <w:r w:rsidR="00FF465F">
        <w:rPr>
          <w:rFonts w:ascii="Garamond" w:hAnsi="Garamond"/>
          <w:sz w:val="24"/>
          <w:szCs w:val="24"/>
        </w:rPr>
        <w:t xml:space="preserve"> con el fin de </w:t>
      </w:r>
      <w:r w:rsidR="00123739">
        <w:rPr>
          <w:rFonts w:ascii="Garamond" w:hAnsi="Garamond"/>
          <w:sz w:val="24"/>
          <w:szCs w:val="24"/>
        </w:rPr>
        <w:t>desarrollar nuevas estrategias</w:t>
      </w:r>
      <w:r w:rsidR="00FF465F">
        <w:rPr>
          <w:rFonts w:ascii="Garamond" w:hAnsi="Garamond"/>
          <w:sz w:val="24"/>
          <w:szCs w:val="24"/>
        </w:rPr>
        <w:t xml:space="preserve"> </w:t>
      </w:r>
      <w:r w:rsidR="00FF465F" w:rsidRPr="00FF465F">
        <w:rPr>
          <w:rFonts w:ascii="Garamond" w:hAnsi="Garamond"/>
          <w:sz w:val="24"/>
          <w:szCs w:val="24"/>
        </w:rPr>
        <w:t>y</w:t>
      </w:r>
      <w:r w:rsidR="00FF465F">
        <w:rPr>
          <w:rFonts w:ascii="Garamond" w:hAnsi="Garamond"/>
          <w:sz w:val="24"/>
          <w:szCs w:val="24"/>
        </w:rPr>
        <w:t xml:space="preserve"> </w:t>
      </w:r>
      <w:r w:rsidR="00FF465F" w:rsidRPr="00FF465F">
        <w:rPr>
          <w:rFonts w:ascii="Garamond" w:hAnsi="Garamond"/>
          <w:sz w:val="24"/>
          <w:szCs w:val="24"/>
        </w:rPr>
        <w:t>establecer</w:t>
      </w:r>
      <w:r w:rsidR="00FF465F">
        <w:rPr>
          <w:rFonts w:ascii="Garamond" w:hAnsi="Garamond"/>
          <w:sz w:val="24"/>
          <w:szCs w:val="24"/>
        </w:rPr>
        <w:t xml:space="preserve"> </w:t>
      </w:r>
      <w:r w:rsidR="00FF465F" w:rsidRPr="00FF465F">
        <w:rPr>
          <w:rFonts w:ascii="Garamond" w:hAnsi="Garamond"/>
          <w:sz w:val="24"/>
          <w:szCs w:val="24"/>
        </w:rPr>
        <w:t>un</w:t>
      </w:r>
      <w:r w:rsidR="00FF465F">
        <w:rPr>
          <w:rFonts w:ascii="Garamond" w:hAnsi="Garamond"/>
          <w:sz w:val="24"/>
          <w:szCs w:val="24"/>
        </w:rPr>
        <w:t xml:space="preserve"> </w:t>
      </w:r>
      <w:r w:rsidR="00FF465F" w:rsidRPr="00FF465F">
        <w:rPr>
          <w:rFonts w:ascii="Garamond" w:hAnsi="Garamond"/>
          <w:sz w:val="24"/>
          <w:szCs w:val="24"/>
        </w:rPr>
        <w:t>plan</w:t>
      </w:r>
      <w:r w:rsidR="00FF465F">
        <w:rPr>
          <w:rFonts w:ascii="Garamond" w:hAnsi="Garamond"/>
          <w:sz w:val="24"/>
          <w:szCs w:val="24"/>
        </w:rPr>
        <w:t xml:space="preserve"> </w:t>
      </w:r>
      <w:r w:rsidR="00FF465F" w:rsidRPr="00FF465F">
        <w:rPr>
          <w:rFonts w:ascii="Garamond" w:hAnsi="Garamond"/>
          <w:sz w:val="24"/>
          <w:szCs w:val="24"/>
        </w:rPr>
        <w:t>de</w:t>
      </w:r>
      <w:r w:rsidR="00FF465F">
        <w:rPr>
          <w:rFonts w:ascii="Garamond" w:hAnsi="Garamond"/>
          <w:sz w:val="24"/>
          <w:szCs w:val="24"/>
        </w:rPr>
        <w:t xml:space="preserve"> acción en las áreas que así lo requieran. También las ejecutorias del trabajo realizado implementando el proceso de avalúo fomentan la divulgación y diseminación de </w:t>
      </w:r>
      <w:r w:rsidR="00FF465F" w:rsidRPr="00FF465F">
        <w:rPr>
          <w:rFonts w:ascii="Garamond" w:hAnsi="Garamond"/>
          <w:sz w:val="24"/>
          <w:szCs w:val="24"/>
        </w:rPr>
        <w:t>los</w:t>
      </w:r>
      <w:r w:rsidR="00FF465F">
        <w:rPr>
          <w:rFonts w:ascii="Garamond" w:hAnsi="Garamond"/>
          <w:sz w:val="24"/>
          <w:szCs w:val="24"/>
        </w:rPr>
        <w:t xml:space="preserve"> </w:t>
      </w:r>
      <w:r w:rsidR="00FF465F" w:rsidRPr="00FF465F">
        <w:rPr>
          <w:rFonts w:ascii="Garamond" w:hAnsi="Garamond"/>
          <w:sz w:val="24"/>
          <w:szCs w:val="24"/>
        </w:rPr>
        <w:t>logros,</w:t>
      </w:r>
      <w:r w:rsidR="00FF465F">
        <w:rPr>
          <w:rFonts w:ascii="Garamond" w:hAnsi="Garamond"/>
          <w:sz w:val="24"/>
          <w:szCs w:val="24"/>
        </w:rPr>
        <w:t xml:space="preserve"> </w:t>
      </w:r>
      <w:r w:rsidR="00FF465F" w:rsidRPr="00FF465F">
        <w:rPr>
          <w:rFonts w:ascii="Garamond" w:hAnsi="Garamond"/>
          <w:sz w:val="24"/>
          <w:szCs w:val="24"/>
        </w:rPr>
        <w:t>proyectos</w:t>
      </w:r>
      <w:r w:rsidR="00FF465F">
        <w:rPr>
          <w:rFonts w:ascii="Garamond" w:hAnsi="Garamond"/>
          <w:sz w:val="24"/>
          <w:szCs w:val="24"/>
        </w:rPr>
        <w:t xml:space="preserve"> </w:t>
      </w:r>
      <w:r w:rsidR="00FF465F" w:rsidRPr="00FF465F">
        <w:rPr>
          <w:rFonts w:ascii="Garamond" w:hAnsi="Garamond"/>
          <w:sz w:val="24"/>
          <w:szCs w:val="24"/>
        </w:rPr>
        <w:t>y</w:t>
      </w:r>
      <w:r w:rsidR="00FF465F">
        <w:rPr>
          <w:rFonts w:ascii="Garamond" w:hAnsi="Garamond"/>
          <w:sz w:val="24"/>
          <w:szCs w:val="24"/>
        </w:rPr>
        <w:t xml:space="preserve"> </w:t>
      </w:r>
      <w:r w:rsidR="00FF465F" w:rsidRPr="00FF465F">
        <w:rPr>
          <w:rFonts w:ascii="Garamond" w:hAnsi="Garamond"/>
          <w:sz w:val="24"/>
          <w:szCs w:val="24"/>
        </w:rPr>
        <w:t>documentos</w:t>
      </w:r>
      <w:r w:rsidR="00FF465F">
        <w:rPr>
          <w:rFonts w:ascii="Garamond" w:hAnsi="Garamond"/>
          <w:sz w:val="24"/>
          <w:szCs w:val="24"/>
        </w:rPr>
        <w:t>, entre otros. En síntesis el proceso de avalúo</w:t>
      </w:r>
      <w:r w:rsidR="00D271AD">
        <w:rPr>
          <w:rFonts w:ascii="Garamond" w:hAnsi="Garamond"/>
          <w:sz w:val="24"/>
          <w:szCs w:val="24"/>
        </w:rPr>
        <w:t xml:space="preserve"> se</w:t>
      </w:r>
      <w:r w:rsidR="00FF465F">
        <w:rPr>
          <w:rFonts w:ascii="Garamond" w:hAnsi="Garamond"/>
          <w:sz w:val="24"/>
          <w:szCs w:val="24"/>
        </w:rPr>
        <w:t xml:space="preserve"> contempla como </w:t>
      </w:r>
      <w:r w:rsidR="00D271AD">
        <w:rPr>
          <w:rFonts w:ascii="Garamond" w:hAnsi="Garamond"/>
          <w:sz w:val="24"/>
          <w:szCs w:val="24"/>
        </w:rPr>
        <w:t xml:space="preserve">la herramienta adecuada </w:t>
      </w:r>
      <w:r w:rsidR="00FF465F">
        <w:rPr>
          <w:rFonts w:ascii="Garamond" w:hAnsi="Garamond"/>
          <w:sz w:val="24"/>
          <w:szCs w:val="24"/>
        </w:rPr>
        <w:t xml:space="preserve">para el mejoramiento de </w:t>
      </w:r>
      <w:r w:rsidR="00123739">
        <w:rPr>
          <w:rFonts w:ascii="Garamond" w:hAnsi="Garamond"/>
          <w:sz w:val="24"/>
          <w:szCs w:val="24"/>
        </w:rPr>
        <w:t xml:space="preserve">las funciones administrativas y académicas. </w:t>
      </w:r>
      <w:r w:rsidR="00D271AD">
        <w:rPr>
          <w:rFonts w:ascii="Garamond" w:hAnsi="Garamond"/>
          <w:sz w:val="24"/>
          <w:szCs w:val="24"/>
        </w:rPr>
        <w:t xml:space="preserve">Además, permite ajustar las tareas administrativas y docentes a la situación contemporánea requerida por la población que se les ofrece servicio. </w:t>
      </w:r>
      <w:r w:rsidR="00123739">
        <w:rPr>
          <w:rFonts w:ascii="Garamond" w:hAnsi="Garamond"/>
          <w:sz w:val="24"/>
          <w:szCs w:val="24"/>
        </w:rPr>
        <w:t>Por consiguiente, es necesario fomentar y preservar la cultura de avalúo</w:t>
      </w:r>
      <w:r w:rsidR="00FF465F">
        <w:rPr>
          <w:rFonts w:ascii="Garamond" w:hAnsi="Garamond"/>
          <w:sz w:val="24"/>
          <w:szCs w:val="24"/>
        </w:rPr>
        <w:t xml:space="preserve"> en la estructura académica y de servicio de este D</w:t>
      </w:r>
      <w:r w:rsidR="00D271AD">
        <w:rPr>
          <w:rFonts w:ascii="Garamond" w:hAnsi="Garamond"/>
          <w:sz w:val="24"/>
          <w:szCs w:val="24"/>
        </w:rPr>
        <w:t xml:space="preserve">epartamento más allá del cumplimiento de las agencias acreditadoras. </w:t>
      </w:r>
    </w:p>
    <w:p w:rsidR="00D271AD" w:rsidRPr="00C43DC2" w:rsidRDefault="00D271AD" w:rsidP="00EB49EC">
      <w:pPr>
        <w:spacing w:line="360" w:lineRule="auto"/>
        <w:jc w:val="both"/>
        <w:rPr>
          <w:rFonts w:ascii="Garamond" w:hAnsi="Garamond"/>
          <w:sz w:val="24"/>
          <w:szCs w:val="24"/>
        </w:rPr>
      </w:pPr>
      <w:r>
        <w:rPr>
          <w:rFonts w:ascii="Garamond" w:hAnsi="Garamond"/>
          <w:sz w:val="24"/>
          <w:szCs w:val="24"/>
        </w:rPr>
        <w:t>Por otro lado, el cumplimiento de este proceso requirió la colaboración, la participación y solidaridad del profesorado, los estudiantes y el personal no docente del Departamento de Ciencias Sociales.  En esa misma línea es necesario mencionar al Equipo de trabajo seleccionado por el Coordinador de Avalúo del Departamento que permitió cumplir con la rigurosidad, la exigencia, la seriedad, el compromiso y la calidad que requieren estos trabajos.</w:t>
      </w:r>
    </w:p>
    <w:p w:rsidR="00C43DC2" w:rsidRPr="00C43DC2" w:rsidRDefault="00C43DC2" w:rsidP="00A50746">
      <w:pPr>
        <w:spacing w:line="360" w:lineRule="auto"/>
        <w:ind w:left="708"/>
        <w:jc w:val="both"/>
        <w:rPr>
          <w:rFonts w:ascii="Garamond" w:hAnsi="Garamond"/>
          <w:sz w:val="24"/>
          <w:szCs w:val="24"/>
        </w:rPr>
      </w:pPr>
    </w:p>
    <w:p w:rsidR="00A50746" w:rsidRPr="00C43DC2" w:rsidRDefault="00A50746" w:rsidP="00A50746">
      <w:pPr>
        <w:spacing w:line="360" w:lineRule="auto"/>
        <w:jc w:val="both"/>
        <w:rPr>
          <w:rFonts w:ascii="Garamond" w:hAnsi="Garamond"/>
          <w:sz w:val="24"/>
          <w:szCs w:val="24"/>
        </w:rPr>
      </w:pPr>
    </w:p>
    <w:p w:rsidR="000C2CC8" w:rsidRPr="000C2CC8" w:rsidRDefault="000C2CC8" w:rsidP="000C2CC8">
      <w:pPr>
        <w:pStyle w:val="IntenseQuote"/>
        <w:ind w:left="0"/>
        <w:outlineLvl w:val="0"/>
        <w:rPr>
          <w:rFonts w:ascii="Garamond" w:hAnsi="Garamond"/>
          <w:i w:val="0"/>
          <w:color w:val="auto"/>
          <w:sz w:val="24"/>
        </w:rPr>
      </w:pPr>
      <w:bookmarkStart w:id="2" w:name="_Toc450294814"/>
      <w:r w:rsidRPr="000C2CC8">
        <w:rPr>
          <w:rFonts w:ascii="Garamond" w:hAnsi="Garamond"/>
          <w:i w:val="0"/>
          <w:color w:val="auto"/>
          <w:sz w:val="24"/>
        </w:rPr>
        <w:lastRenderedPageBreak/>
        <w:t>OBJETIVOS</w:t>
      </w:r>
      <w:bookmarkEnd w:id="2"/>
    </w:p>
    <w:p w:rsidR="008E1552" w:rsidRPr="00056EAC" w:rsidRDefault="008E1552" w:rsidP="008E1552">
      <w:pPr>
        <w:spacing w:line="360" w:lineRule="auto"/>
        <w:rPr>
          <w:rFonts w:ascii="Garamond" w:hAnsi="Garamond"/>
          <w:i/>
          <w:sz w:val="24"/>
        </w:rPr>
      </w:pPr>
      <w:r>
        <w:tab/>
      </w:r>
      <w:r w:rsidRPr="00056EAC">
        <w:rPr>
          <w:rFonts w:ascii="Garamond" w:hAnsi="Garamond"/>
          <w:i/>
          <w:sz w:val="24"/>
        </w:rPr>
        <w:t xml:space="preserve"> </w:t>
      </w:r>
    </w:p>
    <w:p w:rsidR="00CA6F0B" w:rsidRPr="00B8155C" w:rsidRDefault="00CA6F0B" w:rsidP="00CA6F0B">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Promover la cultura de avalúo en los procesos administrativos y académico</w:t>
      </w:r>
      <w:r>
        <w:rPr>
          <w:rFonts w:ascii="Garamond" w:hAnsi="Garamond"/>
          <w:sz w:val="24"/>
          <w:szCs w:val="24"/>
          <w:lang w:val="es-PR"/>
        </w:rPr>
        <w:t>s</w:t>
      </w:r>
      <w:r w:rsidRPr="00B8155C">
        <w:rPr>
          <w:rFonts w:ascii="Garamond" w:hAnsi="Garamond"/>
          <w:sz w:val="24"/>
          <w:szCs w:val="24"/>
          <w:lang w:val="es-PR"/>
        </w:rPr>
        <w:t>.</w:t>
      </w:r>
    </w:p>
    <w:p w:rsidR="00CA6F0B" w:rsidRPr="00B8155C" w:rsidRDefault="00CA6F0B" w:rsidP="00CA6F0B">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 xml:space="preserve">Cumplir con los requisitos de acreditación de la </w:t>
      </w:r>
      <w:proofErr w:type="spellStart"/>
      <w:r w:rsidRPr="00B8155C">
        <w:rPr>
          <w:rFonts w:ascii="Garamond" w:hAnsi="Garamond"/>
          <w:i/>
          <w:sz w:val="24"/>
          <w:szCs w:val="24"/>
          <w:lang w:val="es-PR"/>
        </w:rPr>
        <w:t>Middle</w:t>
      </w:r>
      <w:proofErr w:type="spellEnd"/>
      <w:r w:rsidRPr="00B8155C">
        <w:rPr>
          <w:rFonts w:ascii="Garamond" w:hAnsi="Garamond"/>
          <w:i/>
          <w:sz w:val="24"/>
          <w:szCs w:val="24"/>
          <w:lang w:val="es-PR"/>
        </w:rPr>
        <w:t xml:space="preserve"> </w:t>
      </w:r>
      <w:proofErr w:type="spellStart"/>
      <w:r w:rsidRPr="00B8155C">
        <w:rPr>
          <w:rFonts w:ascii="Garamond" w:hAnsi="Garamond"/>
          <w:i/>
          <w:sz w:val="24"/>
          <w:szCs w:val="24"/>
          <w:lang w:val="es-PR"/>
        </w:rPr>
        <w:t>States</w:t>
      </w:r>
      <w:proofErr w:type="spellEnd"/>
      <w:r w:rsidRPr="00B8155C">
        <w:rPr>
          <w:rFonts w:ascii="Garamond" w:hAnsi="Garamond"/>
          <w:i/>
          <w:sz w:val="24"/>
          <w:szCs w:val="24"/>
          <w:lang w:val="es-PR"/>
        </w:rPr>
        <w:t xml:space="preserve"> </w:t>
      </w:r>
      <w:proofErr w:type="spellStart"/>
      <w:r w:rsidRPr="00B8155C">
        <w:rPr>
          <w:rFonts w:ascii="Garamond" w:hAnsi="Garamond"/>
          <w:i/>
          <w:sz w:val="24"/>
          <w:szCs w:val="24"/>
          <w:lang w:val="es-PR"/>
        </w:rPr>
        <w:t>Association</w:t>
      </w:r>
      <w:proofErr w:type="spellEnd"/>
      <w:r w:rsidRPr="00B8155C">
        <w:rPr>
          <w:rFonts w:ascii="Garamond" w:hAnsi="Garamond"/>
          <w:i/>
          <w:sz w:val="24"/>
          <w:szCs w:val="24"/>
          <w:lang w:val="es-PR"/>
        </w:rPr>
        <w:t>.</w:t>
      </w:r>
    </w:p>
    <w:p w:rsidR="008E1552" w:rsidRPr="00B8155C" w:rsidRDefault="008E1552" w:rsidP="00D271AD">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 xml:space="preserve">Desarrollar el proceso de avalúo continuo (ciclo), </w:t>
      </w:r>
      <w:r w:rsidR="00CA6F0B" w:rsidRPr="00B8155C">
        <w:rPr>
          <w:rFonts w:ascii="Garamond" w:hAnsi="Garamond"/>
          <w:sz w:val="24"/>
          <w:szCs w:val="24"/>
          <w:lang w:val="es-PR"/>
        </w:rPr>
        <w:t>inclu</w:t>
      </w:r>
      <w:r w:rsidR="00CA6F0B">
        <w:rPr>
          <w:rFonts w:ascii="Garamond" w:hAnsi="Garamond"/>
          <w:sz w:val="24"/>
          <w:szCs w:val="24"/>
          <w:lang w:val="es-PR"/>
        </w:rPr>
        <w:t>i</w:t>
      </w:r>
      <w:r w:rsidR="00CA6F0B" w:rsidRPr="00B8155C">
        <w:rPr>
          <w:rFonts w:ascii="Garamond" w:hAnsi="Garamond"/>
          <w:sz w:val="24"/>
          <w:szCs w:val="24"/>
          <w:lang w:val="es-PR"/>
        </w:rPr>
        <w:t>do</w:t>
      </w:r>
      <w:r w:rsidRPr="00B8155C">
        <w:rPr>
          <w:rFonts w:ascii="Garamond" w:hAnsi="Garamond"/>
          <w:sz w:val="24"/>
          <w:szCs w:val="24"/>
          <w:lang w:val="es-PR"/>
        </w:rPr>
        <w:t xml:space="preserve"> en</w:t>
      </w:r>
      <w:r w:rsidR="00CA6F0B">
        <w:rPr>
          <w:rFonts w:ascii="Garamond" w:hAnsi="Garamond"/>
          <w:sz w:val="24"/>
          <w:szCs w:val="24"/>
          <w:lang w:val="es-PR"/>
        </w:rPr>
        <w:t xml:space="preserve"> el</w:t>
      </w:r>
      <w:r w:rsidRPr="00B8155C">
        <w:rPr>
          <w:rFonts w:ascii="Garamond" w:hAnsi="Garamond"/>
          <w:sz w:val="24"/>
          <w:szCs w:val="24"/>
          <w:lang w:val="es-PR"/>
        </w:rPr>
        <w:t xml:space="preserve"> plan operacional del Departamento. </w:t>
      </w:r>
    </w:p>
    <w:p w:rsidR="008E1552" w:rsidRPr="00B8155C" w:rsidRDefault="008E1552" w:rsidP="00D271AD">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Identific</w:t>
      </w:r>
      <w:r w:rsidR="00CA6F0B">
        <w:rPr>
          <w:rFonts w:ascii="Garamond" w:hAnsi="Garamond"/>
          <w:sz w:val="24"/>
          <w:szCs w:val="24"/>
          <w:lang w:val="es-PR"/>
        </w:rPr>
        <w:t>ar</w:t>
      </w:r>
      <w:r w:rsidRPr="00B8155C">
        <w:rPr>
          <w:rFonts w:ascii="Garamond" w:hAnsi="Garamond"/>
          <w:sz w:val="24"/>
          <w:szCs w:val="24"/>
          <w:lang w:val="es-PR"/>
        </w:rPr>
        <w:t xml:space="preserve"> las fortalezas y los aspectos a mejorar en el funcionamiento Administrativo.</w:t>
      </w:r>
    </w:p>
    <w:p w:rsidR="008E1552" w:rsidRPr="00B8155C" w:rsidRDefault="008E1552" w:rsidP="00D271AD">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Elaborar estrategias para el fortalecimiento en las competencias administrativas y académicas que ofrece el Departamento.</w:t>
      </w:r>
    </w:p>
    <w:p w:rsidR="00056EAC" w:rsidRPr="00B8155C" w:rsidRDefault="008E1552" w:rsidP="00D271AD">
      <w:pPr>
        <w:pStyle w:val="ListParagraph"/>
        <w:numPr>
          <w:ilvl w:val="0"/>
          <w:numId w:val="8"/>
        </w:numPr>
        <w:spacing w:line="360" w:lineRule="auto"/>
        <w:rPr>
          <w:sz w:val="24"/>
          <w:szCs w:val="24"/>
          <w:lang w:val="es-PR"/>
        </w:rPr>
      </w:pPr>
      <w:r w:rsidRPr="00B8155C">
        <w:rPr>
          <w:rFonts w:ascii="Garamond" w:hAnsi="Garamond"/>
          <w:sz w:val="24"/>
          <w:szCs w:val="24"/>
          <w:lang w:val="es-PR"/>
        </w:rPr>
        <w:t xml:space="preserve">Avaluar los resultados del proceso </w:t>
      </w:r>
      <w:r w:rsidR="00D271AD" w:rsidRPr="00B8155C">
        <w:rPr>
          <w:rFonts w:ascii="Garamond" w:hAnsi="Garamond"/>
          <w:sz w:val="24"/>
          <w:szCs w:val="24"/>
          <w:lang w:val="es-PR"/>
        </w:rPr>
        <w:t>implementado</w:t>
      </w:r>
      <w:r w:rsidR="00056EAC" w:rsidRPr="00B8155C">
        <w:rPr>
          <w:rFonts w:ascii="Garamond" w:hAnsi="Garamond"/>
          <w:sz w:val="24"/>
          <w:szCs w:val="24"/>
          <w:lang w:val="es-PR"/>
        </w:rPr>
        <w:t xml:space="preserve"> en conjunto con </w:t>
      </w:r>
      <w:r w:rsidRPr="00B8155C">
        <w:rPr>
          <w:rFonts w:ascii="Garamond" w:hAnsi="Garamond"/>
          <w:sz w:val="24"/>
          <w:szCs w:val="24"/>
          <w:lang w:val="es-PR"/>
        </w:rPr>
        <w:t xml:space="preserve">las estrategias </w:t>
      </w:r>
      <w:r w:rsidR="00056EAC" w:rsidRPr="00B8155C">
        <w:rPr>
          <w:rFonts w:ascii="Garamond" w:hAnsi="Garamond"/>
          <w:sz w:val="24"/>
          <w:szCs w:val="24"/>
          <w:lang w:val="es-PR"/>
        </w:rPr>
        <w:t>a</w:t>
      </w:r>
      <w:r w:rsidRPr="00B8155C">
        <w:rPr>
          <w:rFonts w:ascii="Garamond" w:hAnsi="Garamond"/>
          <w:sz w:val="24"/>
          <w:szCs w:val="24"/>
          <w:lang w:val="es-PR"/>
        </w:rPr>
        <w:t xml:space="preserve"> desarrollar</w:t>
      </w:r>
      <w:r w:rsidR="00056EAC" w:rsidRPr="00B8155C">
        <w:rPr>
          <w:rFonts w:ascii="Garamond" w:hAnsi="Garamond"/>
          <w:sz w:val="24"/>
          <w:szCs w:val="24"/>
          <w:lang w:val="es-PR"/>
        </w:rPr>
        <w:t>se.</w:t>
      </w:r>
    </w:p>
    <w:p w:rsidR="00056EAC" w:rsidRPr="00B8155C" w:rsidRDefault="00056EAC" w:rsidP="00056EAC">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 xml:space="preserve">Establecer el calendario de </w:t>
      </w:r>
      <w:r w:rsidR="00CA6F0B">
        <w:rPr>
          <w:rFonts w:ascii="Garamond" w:hAnsi="Garamond"/>
          <w:sz w:val="24"/>
          <w:szCs w:val="24"/>
          <w:lang w:val="es-PR"/>
        </w:rPr>
        <w:t xml:space="preserve">trabajo para las actividades y </w:t>
      </w:r>
      <w:r w:rsidRPr="00B8155C">
        <w:rPr>
          <w:rFonts w:ascii="Garamond" w:hAnsi="Garamond"/>
          <w:sz w:val="24"/>
          <w:szCs w:val="24"/>
          <w:lang w:val="es-PR"/>
        </w:rPr>
        <w:t>la impl</w:t>
      </w:r>
      <w:r w:rsidR="00CA6F0B">
        <w:rPr>
          <w:rFonts w:ascii="Garamond" w:hAnsi="Garamond"/>
          <w:sz w:val="24"/>
          <w:szCs w:val="24"/>
          <w:lang w:val="es-PR"/>
        </w:rPr>
        <w:t>eme</w:t>
      </w:r>
      <w:r w:rsidRPr="00B8155C">
        <w:rPr>
          <w:rFonts w:ascii="Garamond" w:hAnsi="Garamond"/>
          <w:sz w:val="24"/>
          <w:szCs w:val="24"/>
          <w:lang w:val="es-PR"/>
        </w:rPr>
        <w:t xml:space="preserve">ntación </w:t>
      </w:r>
      <w:r w:rsidR="00C9744E">
        <w:rPr>
          <w:rFonts w:ascii="Garamond" w:hAnsi="Garamond"/>
          <w:sz w:val="24"/>
          <w:szCs w:val="24"/>
          <w:lang w:val="es-PR"/>
        </w:rPr>
        <w:t>en el</w:t>
      </w:r>
      <w:r w:rsidRPr="00B8155C">
        <w:rPr>
          <w:rFonts w:ascii="Garamond" w:hAnsi="Garamond"/>
          <w:sz w:val="24"/>
          <w:szCs w:val="24"/>
          <w:lang w:val="es-PR"/>
        </w:rPr>
        <w:t xml:space="preserve"> plan de avalúo </w:t>
      </w:r>
      <w:r w:rsidR="00C9744E">
        <w:rPr>
          <w:rFonts w:ascii="Garamond" w:hAnsi="Garamond"/>
          <w:sz w:val="24"/>
          <w:szCs w:val="24"/>
          <w:lang w:val="es-PR"/>
        </w:rPr>
        <w:t>de</w:t>
      </w:r>
      <w:r w:rsidRPr="00B8155C">
        <w:rPr>
          <w:rFonts w:ascii="Garamond" w:hAnsi="Garamond"/>
          <w:sz w:val="24"/>
          <w:szCs w:val="24"/>
          <w:lang w:val="es-PR"/>
        </w:rPr>
        <w:t xml:space="preserve"> la unidad.</w:t>
      </w:r>
    </w:p>
    <w:p w:rsidR="00056EAC" w:rsidRPr="00B8155C" w:rsidRDefault="00056EAC" w:rsidP="00056EAC">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 xml:space="preserve">Adaptar </w:t>
      </w:r>
      <w:r w:rsidR="00C9744E">
        <w:rPr>
          <w:rFonts w:ascii="Garamond" w:hAnsi="Garamond"/>
          <w:sz w:val="24"/>
          <w:szCs w:val="24"/>
          <w:lang w:val="es-PR"/>
        </w:rPr>
        <w:t>y/o desarrollar nuevos</w:t>
      </w:r>
      <w:r w:rsidRPr="00B8155C">
        <w:rPr>
          <w:rFonts w:ascii="Garamond" w:hAnsi="Garamond"/>
          <w:sz w:val="24"/>
          <w:szCs w:val="24"/>
          <w:lang w:val="es-PR"/>
        </w:rPr>
        <w:t xml:space="preserve"> instrumentos de avalúo para la unidad.</w:t>
      </w:r>
    </w:p>
    <w:p w:rsidR="00056EAC" w:rsidRPr="00B8155C" w:rsidRDefault="00056EAC" w:rsidP="00056EAC">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Asegurar que los ciclos del proceso de avalúo sean completados con éxito y actualizados de acuerdo a lo establecido en el itinerario de trabajo.</w:t>
      </w:r>
    </w:p>
    <w:p w:rsidR="00056EAC" w:rsidRPr="00B8155C" w:rsidRDefault="00056EAC" w:rsidP="00056EAC">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Recopilar la información a través de los instrumentos previamente seleccionados.</w:t>
      </w:r>
    </w:p>
    <w:p w:rsidR="00056EAC" w:rsidRPr="00B8155C" w:rsidRDefault="00056EAC" w:rsidP="00056EAC">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Analizar</w:t>
      </w:r>
      <w:r w:rsidR="00B8155C" w:rsidRPr="00B8155C">
        <w:rPr>
          <w:rFonts w:ascii="Garamond" w:hAnsi="Garamond"/>
          <w:sz w:val="24"/>
          <w:szCs w:val="24"/>
          <w:lang w:val="es-PR"/>
        </w:rPr>
        <w:t xml:space="preserve"> </w:t>
      </w:r>
      <w:r w:rsidRPr="00B8155C">
        <w:rPr>
          <w:rFonts w:ascii="Garamond" w:hAnsi="Garamond"/>
          <w:sz w:val="24"/>
          <w:szCs w:val="24"/>
          <w:lang w:val="es-PR"/>
        </w:rPr>
        <w:t>los</w:t>
      </w:r>
      <w:r w:rsidR="00B8155C" w:rsidRPr="00B8155C">
        <w:rPr>
          <w:rFonts w:ascii="Garamond" w:hAnsi="Garamond"/>
          <w:sz w:val="24"/>
          <w:szCs w:val="24"/>
          <w:lang w:val="es-PR"/>
        </w:rPr>
        <w:t xml:space="preserve"> </w:t>
      </w:r>
      <w:r w:rsidRPr="00B8155C">
        <w:rPr>
          <w:rFonts w:ascii="Garamond" w:hAnsi="Garamond"/>
          <w:sz w:val="24"/>
          <w:szCs w:val="24"/>
          <w:lang w:val="es-PR"/>
        </w:rPr>
        <w:t>hallazgos</w:t>
      </w:r>
      <w:r w:rsidR="00B8155C" w:rsidRPr="00B8155C">
        <w:rPr>
          <w:rFonts w:ascii="Garamond" w:hAnsi="Garamond"/>
          <w:sz w:val="24"/>
          <w:szCs w:val="24"/>
          <w:lang w:val="es-PR"/>
        </w:rPr>
        <w:t xml:space="preserve"> </w:t>
      </w:r>
      <w:r w:rsidRPr="00B8155C">
        <w:rPr>
          <w:rFonts w:ascii="Garamond" w:hAnsi="Garamond"/>
          <w:sz w:val="24"/>
          <w:szCs w:val="24"/>
          <w:lang w:val="es-PR"/>
        </w:rPr>
        <w:t>y</w:t>
      </w:r>
      <w:r w:rsidR="00B8155C" w:rsidRPr="00B8155C">
        <w:rPr>
          <w:rFonts w:ascii="Garamond" w:hAnsi="Garamond"/>
          <w:sz w:val="24"/>
          <w:szCs w:val="24"/>
          <w:lang w:val="es-PR"/>
        </w:rPr>
        <w:t xml:space="preserve"> </w:t>
      </w:r>
      <w:r w:rsidRPr="00B8155C">
        <w:rPr>
          <w:rFonts w:ascii="Garamond" w:hAnsi="Garamond"/>
          <w:sz w:val="24"/>
          <w:szCs w:val="24"/>
          <w:lang w:val="es-PR"/>
        </w:rPr>
        <w:t>establecer</w:t>
      </w:r>
      <w:r w:rsidR="00B8155C" w:rsidRPr="00B8155C">
        <w:rPr>
          <w:rFonts w:ascii="Garamond" w:hAnsi="Garamond"/>
          <w:sz w:val="24"/>
          <w:szCs w:val="24"/>
          <w:lang w:val="es-PR"/>
        </w:rPr>
        <w:t xml:space="preserve"> </w:t>
      </w:r>
      <w:r w:rsidRPr="00B8155C">
        <w:rPr>
          <w:rFonts w:ascii="Garamond" w:hAnsi="Garamond"/>
          <w:sz w:val="24"/>
          <w:szCs w:val="24"/>
          <w:lang w:val="es-PR"/>
        </w:rPr>
        <w:t>un</w:t>
      </w:r>
      <w:r w:rsidR="00B8155C" w:rsidRPr="00B8155C">
        <w:rPr>
          <w:rFonts w:ascii="Garamond" w:hAnsi="Garamond"/>
          <w:sz w:val="24"/>
          <w:szCs w:val="24"/>
          <w:lang w:val="es-PR"/>
        </w:rPr>
        <w:t xml:space="preserve"> </w:t>
      </w:r>
      <w:r w:rsidRPr="00B8155C">
        <w:rPr>
          <w:rFonts w:ascii="Garamond" w:hAnsi="Garamond"/>
          <w:sz w:val="24"/>
          <w:szCs w:val="24"/>
          <w:lang w:val="es-PR"/>
        </w:rPr>
        <w:t>plan</w:t>
      </w:r>
      <w:r w:rsidR="00B8155C" w:rsidRPr="00B8155C">
        <w:rPr>
          <w:rFonts w:ascii="Garamond" w:hAnsi="Garamond"/>
          <w:sz w:val="24"/>
          <w:szCs w:val="24"/>
          <w:lang w:val="es-PR"/>
        </w:rPr>
        <w:t xml:space="preserve"> </w:t>
      </w:r>
      <w:r w:rsidRPr="00B8155C">
        <w:rPr>
          <w:rFonts w:ascii="Garamond" w:hAnsi="Garamond"/>
          <w:sz w:val="24"/>
          <w:szCs w:val="24"/>
          <w:lang w:val="es-PR"/>
        </w:rPr>
        <w:t>de</w:t>
      </w:r>
      <w:r w:rsidR="00B8155C" w:rsidRPr="00B8155C">
        <w:rPr>
          <w:rFonts w:ascii="Garamond" w:hAnsi="Garamond"/>
          <w:sz w:val="24"/>
          <w:szCs w:val="24"/>
          <w:lang w:val="es-PR"/>
        </w:rPr>
        <w:t xml:space="preserve"> </w:t>
      </w:r>
      <w:r w:rsidRPr="00B8155C">
        <w:rPr>
          <w:rFonts w:ascii="Garamond" w:hAnsi="Garamond"/>
          <w:sz w:val="24"/>
          <w:szCs w:val="24"/>
          <w:lang w:val="es-PR"/>
        </w:rPr>
        <w:t>acción</w:t>
      </w:r>
      <w:r w:rsidR="00B8155C" w:rsidRPr="00B8155C">
        <w:rPr>
          <w:rFonts w:ascii="Garamond" w:hAnsi="Garamond"/>
          <w:sz w:val="24"/>
          <w:szCs w:val="24"/>
          <w:lang w:val="es-PR"/>
        </w:rPr>
        <w:t xml:space="preserve"> </w:t>
      </w:r>
      <w:r w:rsidRPr="00B8155C">
        <w:rPr>
          <w:rFonts w:ascii="Garamond" w:hAnsi="Garamond"/>
          <w:sz w:val="24"/>
          <w:szCs w:val="24"/>
          <w:lang w:val="es-PR"/>
        </w:rPr>
        <w:t>de</w:t>
      </w:r>
      <w:r w:rsidR="00B8155C" w:rsidRPr="00B8155C">
        <w:rPr>
          <w:rFonts w:ascii="Garamond" w:hAnsi="Garamond"/>
          <w:sz w:val="24"/>
          <w:szCs w:val="24"/>
          <w:lang w:val="es-PR"/>
        </w:rPr>
        <w:t xml:space="preserve"> </w:t>
      </w:r>
      <w:r w:rsidRPr="00B8155C">
        <w:rPr>
          <w:rFonts w:ascii="Garamond" w:hAnsi="Garamond"/>
          <w:sz w:val="24"/>
          <w:szCs w:val="24"/>
          <w:lang w:val="es-PR"/>
        </w:rPr>
        <w:t>ser</w:t>
      </w:r>
      <w:r w:rsidR="00B8155C" w:rsidRPr="00B8155C">
        <w:rPr>
          <w:rFonts w:ascii="Garamond" w:hAnsi="Garamond"/>
          <w:sz w:val="24"/>
          <w:szCs w:val="24"/>
          <w:lang w:val="es-PR"/>
        </w:rPr>
        <w:t xml:space="preserve"> </w:t>
      </w:r>
      <w:r w:rsidRPr="00B8155C">
        <w:rPr>
          <w:rFonts w:ascii="Garamond" w:hAnsi="Garamond"/>
          <w:sz w:val="24"/>
          <w:szCs w:val="24"/>
          <w:lang w:val="es-PR"/>
        </w:rPr>
        <w:t>necesario.</w:t>
      </w:r>
    </w:p>
    <w:p w:rsidR="00B8155C" w:rsidRPr="00B8155C" w:rsidRDefault="00B8155C" w:rsidP="00056EAC">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Divulgar y d</w:t>
      </w:r>
      <w:r w:rsidR="00056EAC" w:rsidRPr="00B8155C">
        <w:rPr>
          <w:rFonts w:ascii="Garamond" w:hAnsi="Garamond"/>
          <w:sz w:val="24"/>
          <w:szCs w:val="24"/>
          <w:lang w:val="es-PR"/>
        </w:rPr>
        <w:t>iseminar</w:t>
      </w:r>
      <w:r w:rsidRPr="00B8155C">
        <w:rPr>
          <w:rFonts w:ascii="Garamond" w:hAnsi="Garamond"/>
          <w:sz w:val="24"/>
          <w:szCs w:val="24"/>
          <w:lang w:val="es-PR"/>
        </w:rPr>
        <w:t xml:space="preserve"> </w:t>
      </w:r>
      <w:r w:rsidR="00056EAC" w:rsidRPr="00B8155C">
        <w:rPr>
          <w:rFonts w:ascii="Garamond" w:hAnsi="Garamond"/>
          <w:sz w:val="24"/>
          <w:szCs w:val="24"/>
          <w:lang w:val="es-PR"/>
        </w:rPr>
        <w:t>los</w:t>
      </w:r>
      <w:r w:rsidRPr="00B8155C">
        <w:rPr>
          <w:rFonts w:ascii="Garamond" w:hAnsi="Garamond"/>
          <w:sz w:val="24"/>
          <w:szCs w:val="24"/>
          <w:lang w:val="es-PR"/>
        </w:rPr>
        <w:t xml:space="preserve"> </w:t>
      </w:r>
      <w:r w:rsidR="00C9744E">
        <w:rPr>
          <w:rFonts w:ascii="Garamond" w:hAnsi="Garamond"/>
          <w:sz w:val="24"/>
          <w:szCs w:val="24"/>
          <w:lang w:val="es-PR"/>
        </w:rPr>
        <w:t xml:space="preserve">resultados entre los Coordinadores de los programas y la Facultad del Departamento de Ciencias Sociales. </w:t>
      </w:r>
    </w:p>
    <w:p w:rsidR="00B8155C" w:rsidRDefault="00B8155C" w:rsidP="00056EAC">
      <w:pPr>
        <w:pStyle w:val="ListParagraph"/>
        <w:numPr>
          <w:ilvl w:val="0"/>
          <w:numId w:val="8"/>
        </w:numPr>
        <w:spacing w:line="360" w:lineRule="auto"/>
        <w:rPr>
          <w:rFonts w:ascii="Garamond" w:hAnsi="Garamond"/>
          <w:sz w:val="24"/>
          <w:szCs w:val="24"/>
          <w:lang w:val="es-PR"/>
        </w:rPr>
      </w:pPr>
      <w:r w:rsidRPr="00B8155C">
        <w:rPr>
          <w:rFonts w:ascii="Garamond" w:hAnsi="Garamond"/>
          <w:sz w:val="24"/>
          <w:szCs w:val="24"/>
          <w:lang w:val="es-PR"/>
        </w:rPr>
        <w:t xml:space="preserve">Revisar los ofrecimientos académicos de acuerdo a </w:t>
      </w:r>
      <w:r>
        <w:rPr>
          <w:rFonts w:ascii="Garamond" w:hAnsi="Garamond"/>
          <w:sz w:val="24"/>
          <w:szCs w:val="24"/>
          <w:lang w:val="es-PR"/>
        </w:rPr>
        <w:t>la</w:t>
      </w:r>
      <w:r w:rsidR="00C9744E">
        <w:rPr>
          <w:rFonts w:ascii="Garamond" w:hAnsi="Garamond"/>
          <w:sz w:val="24"/>
          <w:szCs w:val="24"/>
          <w:lang w:val="es-PR"/>
        </w:rPr>
        <w:t xml:space="preserve"> realidad y necesidades </w:t>
      </w:r>
      <w:r>
        <w:rPr>
          <w:rFonts w:ascii="Garamond" w:hAnsi="Garamond"/>
          <w:sz w:val="24"/>
          <w:szCs w:val="24"/>
          <w:lang w:val="es-PR"/>
        </w:rPr>
        <w:t>sociales, culturales y de oportunidad de empleo.</w:t>
      </w:r>
    </w:p>
    <w:p w:rsidR="000C2CC8" w:rsidRPr="00056EAC" w:rsidRDefault="000C2CC8" w:rsidP="00056EAC">
      <w:pPr>
        <w:pStyle w:val="ListParagraph"/>
        <w:numPr>
          <w:ilvl w:val="0"/>
          <w:numId w:val="8"/>
        </w:numPr>
        <w:spacing w:line="360" w:lineRule="auto"/>
        <w:rPr>
          <w:rFonts w:ascii="Garamond" w:hAnsi="Garamond"/>
          <w:lang w:val="es-PR"/>
        </w:rPr>
      </w:pPr>
      <w:r w:rsidRPr="00056EAC">
        <w:rPr>
          <w:rFonts w:ascii="Garamond" w:hAnsi="Garamond"/>
          <w:lang w:val="es-PR"/>
        </w:rPr>
        <w:br w:type="page"/>
      </w:r>
    </w:p>
    <w:p w:rsidR="000C2CC8" w:rsidRPr="000C2CC8" w:rsidRDefault="00BD3C83" w:rsidP="000C2CC8">
      <w:pPr>
        <w:pStyle w:val="IntenseQuote"/>
        <w:ind w:left="0"/>
        <w:outlineLvl w:val="0"/>
        <w:rPr>
          <w:rFonts w:ascii="Garamond" w:hAnsi="Garamond"/>
          <w:i w:val="0"/>
          <w:color w:val="auto"/>
          <w:sz w:val="24"/>
        </w:rPr>
      </w:pPr>
      <w:bookmarkStart w:id="3" w:name="_Toc450294815"/>
      <w:r>
        <w:rPr>
          <w:rFonts w:ascii="Garamond" w:hAnsi="Garamond"/>
          <w:i w:val="0"/>
          <w:color w:val="auto"/>
          <w:sz w:val="24"/>
        </w:rPr>
        <w:lastRenderedPageBreak/>
        <w:t xml:space="preserve">PROCESO </w:t>
      </w:r>
      <w:r w:rsidR="000C2CC8" w:rsidRPr="000C2CC8">
        <w:rPr>
          <w:rFonts w:ascii="Garamond" w:hAnsi="Garamond"/>
          <w:i w:val="0"/>
          <w:color w:val="auto"/>
          <w:sz w:val="24"/>
        </w:rPr>
        <w:t>RECOPILACIÓN DE DATOS</w:t>
      </w:r>
      <w:bookmarkEnd w:id="3"/>
    </w:p>
    <w:p w:rsidR="00BD3C83" w:rsidRDefault="003B1275" w:rsidP="00EB49EC">
      <w:pPr>
        <w:spacing w:after="0" w:line="360" w:lineRule="auto"/>
        <w:jc w:val="both"/>
        <w:rPr>
          <w:rFonts w:ascii="Garamond" w:eastAsia="Calibri" w:hAnsi="Garamond" w:cs="Times New Roman"/>
          <w:sz w:val="24"/>
          <w:szCs w:val="24"/>
        </w:rPr>
      </w:pPr>
      <w:r w:rsidRPr="003B1275">
        <w:rPr>
          <w:rFonts w:ascii="Garamond" w:eastAsia="Calibri" w:hAnsi="Garamond" w:cs="Times New Roman"/>
          <w:sz w:val="24"/>
          <w:szCs w:val="24"/>
        </w:rPr>
        <w:t>El  proceso de Avalúo Administrativo desarrollado en el Departamento de Ciencias Sociales correspondiente al ciclo de Enero a Mayo del Año Académico 2014-2015.</w:t>
      </w:r>
      <w:r w:rsidR="0086770C">
        <w:rPr>
          <w:rFonts w:ascii="Garamond" w:eastAsia="Calibri" w:hAnsi="Garamond" w:cs="Times New Roman"/>
          <w:sz w:val="24"/>
          <w:szCs w:val="24"/>
        </w:rPr>
        <w:t xml:space="preserve"> El proceso de recopilación de datos requirió un equipo de trabajo que tuvo a su cargo diversas tareas operacionales relacionadas al uso de programas de estadísticas y al análisis de datos.</w:t>
      </w:r>
      <w:r>
        <w:rPr>
          <w:rFonts w:ascii="Garamond" w:eastAsia="Calibri" w:hAnsi="Garamond" w:cs="Times New Roman"/>
          <w:sz w:val="24"/>
          <w:szCs w:val="24"/>
        </w:rPr>
        <w:t xml:space="preserve"> </w:t>
      </w:r>
      <w:r w:rsidR="00824615">
        <w:rPr>
          <w:rFonts w:ascii="Garamond" w:eastAsia="Calibri" w:hAnsi="Garamond" w:cs="Times New Roman"/>
          <w:sz w:val="24"/>
          <w:szCs w:val="24"/>
        </w:rPr>
        <w:t>La muestra de los participantes contempló</w:t>
      </w:r>
      <w:r w:rsidR="0068321F">
        <w:rPr>
          <w:rFonts w:ascii="Garamond" w:eastAsia="Calibri" w:hAnsi="Garamond" w:cs="Times New Roman"/>
          <w:sz w:val="24"/>
          <w:szCs w:val="24"/>
        </w:rPr>
        <w:t xml:space="preserve"> los siguientes criterios de inclusión;</w:t>
      </w:r>
      <w:r w:rsidR="00824615">
        <w:rPr>
          <w:rFonts w:ascii="Garamond" w:eastAsia="Calibri" w:hAnsi="Garamond" w:cs="Times New Roman"/>
          <w:sz w:val="24"/>
          <w:szCs w:val="24"/>
        </w:rPr>
        <w:t xml:space="preserve"> </w:t>
      </w:r>
      <w:r w:rsidR="0068321F">
        <w:rPr>
          <w:rFonts w:ascii="Garamond" w:eastAsia="Calibri" w:hAnsi="Garamond" w:cs="Times New Roman"/>
          <w:sz w:val="24"/>
          <w:szCs w:val="24"/>
        </w:rPr>
        <w:t>profesores que se desempeñan a tiempo completo</w:t>
      </w:r>
      <w:r w:rsidR="00824615">
        <w:rPr>
          <w:rFonts w:ascii="Garamond" w:eastAsia="Calibri" w:hAnsi="Garamond" w:cs="Times New Roman"/>
          <w:sz w:val="24"/>
          <w:szCs w:val="24"/>
        </w:rPr>
        <w:t>, estudiantes de tercer año o más de estudio y candidatos a graduación mayo</w:t>
      </w:r>
      <w:r w:rsidR="0086770C">
        <w:rPr>
          <w:rFonts w:ascii="Garamond" w:eastAsia="Calibri" w:hAnsi="Garamond" w:cs="Times New Roman"/>
          <w:sz w:val="24"/>
          <w:szCs w:val="24"/>
        </w:rPr>
        <w:t xml:space="preserve"> </w:t>
      </w:r>
      <w:r w:rsidR="00824615">
        <w:rPr>
          <w:rFonts w:ascii="Garamond" w:eastAsia="Calibri" w:hAnsi="Garamond" w:cs="Times New Roman"/>
          <w:sz w:val="24"/>
          <w:szCs w:val="24"/>
        </w:rPr>
        <w:t xml:space="preserve">2016. </w:t>
      </w:r>
      <w:r w:rsidR="00BD3C83">
        <w:rPr>
          <w:rFonts w:ascii="Garamond" w:eastAsia="Calibri" w:hAnsi="Garamond" w:cs="Times New Roman"/>
          <w:sz w:val="24"/>
          <w:szCs w:val="24"/>
        </w:rPr>
        <w:t>La participación de los profesores y de estudiantes se llevó acabo utilizando un muestro por disponibilidad.</w:t>
      </w:r>
      <w:r w:rsidR="00F16BE9">
        <w:rPr>
          <w:rFonts w:ascii="Garamond" w:eastAsia="Calibri" w:hAnsi="Garamond" w:cs="Times New Roman"/>
          <w:sz w:val="24"/>
          <w:szCs w:val="24"/>
        </w:rPr>
        <w:t xml:space="preserve"> A su vez, se debe destacar que los coordinadores de cada programa utilizaron diversas estrategias para convocar la participación de los estudiantes.</w:t>
      </w:r>
    </w:p>
    <w:p w:rsidR="00BD3C83" w:rsidRDefault="0068321F" w:rsidP="00EB49EC">
      <w:pPr>
        <w:spacing w:after="0" w:line="360" w:lineRule="auto"/>
        <w:jc w:val="both"/>
        <w:rPr>
          <w:rFonts w:ascii="Garamond" w:hAnsi="Garamond"/>
          <w:sz w:val="24"/>
          <w:szCs w:val="24"/>
        </w:rPr>
      </w:pPr>
      <w:r>
        <w:rPr>
          <w:rFonts w:ascii="Garamond" w:hAnsi="Garamond"/>
          <w:sz w:val="24"/>
          <w:szCs w:val="24"/>
        </w:rPr>
        <w:t xml:space="preserve">Por otro lado, </w:t>
      </w:r>
      <w:r w:rsidR="003B1275" w:rsidRPr="003B1275">
        <w:rPr>
          <w:rFonts w:ascii="Garamond" w:hAnsi="Garamond"/>
          <w:sz w:val="24"/>
          <w:szCs w:val="24"/>
        </w:rPr>
        <w:t xml:space="preserve">se </w:t>
      </w:r>
      <w:r>
        <w:rPr>
          <w:rFonts w:ascii="Garamond" w:hAnsi="Garamond"/>
          <w:sz w:val="24"/>
          <w:szCs w:val="24"/>
        </w:rPr>
        <w:t>establece que la recopilación de datos e información obtenida se realizó a través de una serie de cuestionarios con un enfoque mixto.  Los instrumentos utilizados pasaron por la evaluación de un sub-comité de profesores, del personal administrativo y no docente.</w:t>
      </w:r>
      <w:r w:rsidR="003B1275" w:rsidRPr="003B1275">
        <w:rPr>
          <w:rFonts w:ascii="Garamond" w:hAnsi="Garamond"/>
          <w:sz w:val="24"/>
          <w:szCs w:val="24"/>
        </w:rPr>
        <w:t xml:space="preserve"> </w:t>
      </w:r>
      <w:r w:rsidR="00D90872">
        <w:rPr>
          <w:rFonts w:ascii="Garamond" w:hAnsi="Garamond"/>
          <w:sz w:val="24"/>
          <w:szCs w:val="24"/>
        </w:rPr>
        <w:t>Además</w:t>
      </w:r>
      <w:r>
        <w:rPr>
          <w:rFonts w:ascii="Garamond" w:hAnsi="Garamond"/>
          <w:sz w:val="24"/>
          <w:szCs w:val="24"/>
        </w:rPr>
        <w:t xml:space="preserve">, </w:t>
      </w:r>
      <w:r w:rsidR="00D90872">
        <w:rPr>
          <w:rFonts w:ascii="Garamond" w:hAnsi="Garamond"/>
          <w:sz w:val="24"/>
          <w:szCs w:val="24"/>
        </w:rPr>
        <w:t xml:space="preserve">en </w:t>
      </w:r>
      <w:r>
        <w:rPr>
          <w:rFonts w:ascii="Garamond" w:hAnsi="Garamond"/>
          <w:sz w:val="24"/>
          <w:szCs w:val="24"/>
        </w:rPr>
        <w:t>cada cuestionario</w:t>
      </w:r>
      <w:r w:rsidR="002F6E37">
        <w:rPr>
          <w:rFonts w:ascii="Garamond" w:hAnsi="Garamond"/>
          <w:sz w:val="24"/>
          <w:szCs w:val="24"/>
        </w:rPr>
        <w:t xml:space="preserve"> (</w:t>
      </w:r>
      <w:r w:rsidR="002F6E37" w:rsidRPr="003B1275">
        <w:rPr>
          <w:rFonts w:ascii="Garamond" w:hAnsi="Garamond"/>
          <w:sz w:val="24"/>
          <w:szCs w:val="24"/>
        </w:rPr>
        <w:t>Avalúo Administrativo Facultad, Avalúo Centro de Cómputos, Avalúo Consejería Académica, Avalúo Candidatos a Graduación y Avalúo Programa Académico</w:t>
      </w:r>
      <w:r w:rsidR="002F6E37">
        <w:rPr>
          <w:rFonts w:ascii="Garamond" w:hAnsi="Garamond"/>
          <w:sz w:val="24"/>
          <w:szCs w:val="24"/>
        </w:rPr>
        <w:t>)</w:t>
      </w:r>
      <w:r w:rsidR="00D90872">
        <w:rPr>
          <w:rFonts w:ascii="Garamond" w:hAnsi="Garamond"/>
          <w:sz w:val="24"/>
          <w:szCs w:val="24"/>
        </w:rPr>
        <w:t xml:space="preserve"> la parte cuantitativa </w:t>
      </w:r>
      <w:r>
        <w:rPr>
          <w:rFonts w:ascii="Garamond" w:hAnsi="Garamond"/>
          <w:sz w:val="24"/>
          <w:szCs w:val="24"/>
        </w:rPr>
        <w:t xml:space="preserve"> </w:t>
      </w:r>
      <w:r w:rsidR="00D90872">
        <w:rPr>
          <w:rFonts w:ascii="Garamond" w:hAnsi="Garamond"/>
          <w:sz w:val="24"/>
          <w:szCs w:val="24"/>
        </w:rPr>
        <w:t>presentó</w:t>
      </w:r>
      <w:r>
        <w:rPr>
          <w:rFonts w:ascii="Garamond" w:hAnsi="Garamond"/>
          <w:sz w:val="24"/>
          <w:szCs w:val="24"/>
        </w:rPr>
        <w:t xml:space="preserve"> </w:t>
      </w:r>
      <w:r w:rsidR="00D90872">
        <w:rPr>
          <w:rFonts w:ascii="Garamond" w:hAnsi="Garamond"/>
          <w:sz w:val="24"/>
          <w:szCs w:val="24"/>
        </w:rPr>
        <w:t>reactivos y</w:t>
      </w:r>
      <w:r>
        <w:rPr>
          <w:rFonts w:ascii="Garamond" w:hAnsi="Garamond"/>
          <w:sz w:val="24"/>
          <w:szCs w:val="24"/>
        </w:rPr>
        <w:t xml:space="preserve"> </w:t>
      </w:r>
      <w:r w:rsidR="00D05C00">
        <w:rPr>
          <w:rFonts w:ascii="Garamond" w:hAnsi="Garamond"/>
          <w:sz w:val="24"/>
          <w:szCs w:val="24"/>
        </w:rPr>
        <w:t xml:space="preserve">una </w:t>
      </w:r>
      <w:r>
        <w:rPr>
          <w:rFonts w:ascii="Garamond" w:hAnsi="Garamond"/>
          <w:sz w:val="24"/>
          <w:szCs w:val="24"/>
        </w:rPr>
        <w:t>escala Likert</w:t>
      </w:r>
      <w:r w:rsidR="00D90872">
        <w:rPr>
          <w:rFonts w:ascii="Garamond" w:hAnsi="Garamond"/>
          <w:sz w:val="24"/>
          <w:szCs w:val="24"/>
        </w:rPr>
        <w:t xml:space="preserve">. </w:t>
      </w:r>
      <w:r w:rsidR="002F6E37">
        <w:rPr>
          <w:rFonts w:ascii="Garamond" w:hAnsi="Garamond"/>
          <w:sz w:val="24"/>
          <w:szCs w:val="24"/>
        </w:rPr>
        <w:t xml:space="preserve"> </w:t>
      </w:r>
      <w:r w:rsidR="00D90872">
        <w:rPr>
          <w:rFonts w:ascii="Garamond" w:hAnsi="Garamond"/>
          <w:sz w:val="24"/>
          <w:szCs w:val="24"/>
        </w:rPr>
        <w:t>Sin embargo</w:t>
      </w:r>
      <w:r w:rsidR="00D05C00">
        <w:rPr>
          <w:rFonts w:ascii="Garamond" w:hAnsi="Garamond"/>
          <w:sz w:val="24"/>
          <w:szCs w:val="24"/>
        </w:rPr>
        <w:t>,</w:t>
      </w:r>
      <w:r w:rsidR="00D90872">
        <w:rPr>
          <w:rFonts w:ascii="Garamond" w:hAnsi="Garamond"/>
          <w:sz w:val="24"/>
          <w:szCs w:val="24"/>
        </w:rPr>
        <w:t xml:space="preserve"> en la parte cualitativa se elaboraron </w:t>
      </w:r>
      <w:r>
        <w:rPr>
          <w:rFonts w:ascii="Garamond" w:hAnsi="Garamond"/>
          <w:sz w:val="24"/>
          <w:szCs w:val="24"/>
        </w:rPr>
        <w:t>preguntas abiertas.</w:t>
      </w:r>
      <w:r w:rsidR="00D05C00">
        <w:rPr>
          <w:rFonts w:ascii="Garamond" w:hAnsi="Garamond"/>
          <w:sz w:val="24"/>
          <w:szCs w:val="24"/>
        </w:rPr>
        <w:t xml:space="preserve"> </w:t>
      </w:r>
    </w:p>
    <w:p w:rsidR="00EB49EC" w:rsidRDefault="00D05C00" w:rsidP="00EB49EC">
      <w:pPr>
        <w:spacing w:after="0" w:line="360" w:lineRule="auto"/>
        <w:jc w:val="both"/>
        <w:rPr>
          <w:rFonts w:ascii="Garamond" w:hAnsi="Garamond"/>
          <w:sz w:val="24"/>
          <w:szCs w:val="24"/>
        </w:rPr>
      </w:pPr>
      <w:r>
        <w:rPr>
          <w:rFonts w:ascii="Garamond" w:hAnsi="Garamond"/>
          <w:sz w:val="24"/>
          <w:szCs w:val="24"/>
        </w:rPr>
        <w:t xml:space="preserve">Posterior a lo antes expuesto el equipo de trabajo desarrolló seis bases de datos y elaboraron análisis </w:t>
      </w:r>
      <w:r w:rsidR="0086770C">
        <w:rPr>
          <w:rFonts w:ascii="Garamond" w:hAnsi="Garamond"/>
          <w:sz w:val="24"/>
          <w:szCs w:val="24"/>
        </w:rPr>
        <w:t xml:space="preserve">de estadística </w:t>
      </w:r>
      <w:r w:rsidR="00EB49EC">
        <w:rPr>
          <w:rFonts w:ascii="Garamond" w:hAnsi="Garamond"/>
          <w:sz w:val="24"/>
          <w:szCs w:val="24"/>
        </w:rPr>
        <w:t>descriptiva</w:t>
      </w:r>
      <w:r w:rsidR="006E6461" w:rsidRPr="006E6461">
        <w:rPr>
          <w:rFonts w:ascii="Garamond" w:hAnsi="Garamond"/>
          <w:sz w:val="24"/>
          <w:szCs w:val="24"/>
        </w:rPr>
        <w:t xml:space="preserve"> </w:t>
      </w:r>
      <w:r w:rsidR="006E6461">
        <w:rPr>
          <w:rFonts w:ascii="Garamond" w:hAnsi="Garamond"/>
          <w:sz w:val="24"/>
          <w:szCs w:val="24"/>
        </w:rPr>
        <w:t xml:space="preserve">utilizando el programa </w:t>
      </w:r>
      <w:r w:rsidR="006E6461" w:rsidRPr="003B1275">
        <w:rPr>
          <w:rFonts w:ascii="Garamond" w:hAnsi="Garamond"/>
          <w:sz w:val="24"/>
          <w:szCs w:val="24"/>
        </w:rPr>
        <w:t>SPSS</w:t>
      </w:r>
      <w:r>
        <w:rPr>
          <w:rFonts w:ascii="Garamond" w:hAnsi="Garamond"/>
          <w:sz w:val="24"/>
          <w:szCs w:val="24"/>
        </w:rPr>
        <w:t xml:space="preserve">. </w:t>
      </w:r>
      <w:r w:rsidR="006E6461">
        <w:rPr>
          <w:rFonts w:ascii="Garamond" w:hAnsi="Garamond"/>
          <w:sz w:val="24"/>
          <w:szCs w:val="24"/>
        </w:rPr>
        <w:t>Mientras</w:t>
      </w:r>
      <w:r w:rsidR="00EB49EC">
        <w:rPr>
          <w:rFonts w:ascii="Garamond" w:hAnsi="Garamond"/>
          <w:sz w:val="24"/>
          <w:szCs w:val="24"/>
        </w:rPr>
        <w:t xml:space="preserve"> que</w:t>
      </w:r>
      <w:r w:rsidR="006E6461">
        <w:rPr>
          <w:rFonts w:ascii="Garamond" w:hAnsi="Garamond"/>
          <w:sz w:val="24"/>
          <w:szCs w:val="24"/>
        </w:rPr>
        <w:t xml:space="preserve"> e</w:t>
      </w:r>
      <w:r>
        <w:rPr>
          <w:rFonts w:ascii="Garamond" w:hAnsi="Garamond"/>
          <w:sz w:val="24"/>
          <w:szCs w:val="24"/>
        </w:rPr>
        <w:t xml:space="preserve">n la parte </w:t>
      </w:r>
      <w:r w:rsidR="006E6461">
        <w:rPr>
          <w:rFonts w:ascii="Garamond" w:hAnsi="Garamond"/>
          <w:sz w:val="24"/>
          <w:szCs w:val="24"/>
        </w:rPr>
        <w:t>cualitativa se transcribieron ad</w:t>
      </w:r>
      <w:r w:rsidR="00191A73">
        <w:rPr>
          <w:rFonts w:ascii="Garamond" w:hAnsi="Garamond"/>
          <w:sz w:val="24"/>
          <w:szCs w:val="24"/>
        </w:rPr>
        <w:t xml:space="preserve"> </w:t>
      </w:r>
      <w:r w:rsidR="006E6461">
        <w:rPr>
          <w:rFonts w:ascii="Garamond" w:hAnsi="Garamond"/>
          <w:sz w:val="24"/>
          <w:szCs w:val="24"/>
        </w:rPr>
        <w:t xml:space="preserve">verbatim todas las respuestas que ofrecieron los participantes en una hoja de trabajo. </w:t>
      </w:r>
      <w:r w:rsidR="002F6E37">
        <w:rPr>
          <w:rFonts w:ascii="Garamond" w:hAnsi="Garamond"/>
          <w:sz w:val="24"/>
          <w:szCs w:val="24"/>
        </w:rPr>
        <w:t>Según lo</w:t>
      </w:r>
      <w:r w:rsidR="00BD3C83">
        <w:rPr>
          <w:rFonts w:ascii="Garamond" w:hAnsi="Garamond"/>
          <w:sz w:val="24"/>
          <w:szCs w:val="24"/>
        </w:rPr>
        <w:t xml:space="preserve"> ante</w:t>
      </w:r>
      <w:r w:rsidR="006E6461">
        <w:rPr>
          <w:rFonts w:ascii="Garamond" w:hAnsi="Garamond"/>
          <w:sz w:val="24"/>
          <w:szCs w:val="24"/>
        </w:rPr>
        <w:t xml:space="preserve"> expuesto se </w:t>
      </w:r>
      <w:r w:rsidR="002F6E37">
        <w:rPr>
          <w:rFonts w:ascii="Garamond" w:hAnsi="Garamond"/>
          <w:sz w:val="24"/>
          <w:szCs w:val="24"/>
        </w:rPr>
        <w:t>utilizó</w:t>
      </w:r>
      <w:r w:rsidR="006E6461">
        <w:rPr>
          <w:rFonts w:ascii="Garamond" w:hAnsi="Garamond"/>
          <w:sz w:val="24"/>
          <w:szCs w:val="24"/>
        </w:rPr>
        <w:t xml:space="preserve"> el programa Word</w:t>
      </w:r>
      <w:r w:rsidR="0086770C">
        <w:rPr>
          <w:rFonts w:ascii="Garamond" w:hAnsi="Garamond"/>
          <w:sz w:val="24"/>
          <w:szCs w:val="24"/>
        </w:rPr>
        <w:t>,</w:t>
      </w:r>
      <w:r w:rsidR="006E6461">
        <w:rPr>
          <w:rFonts w:ascii="Garamond" w:hAnsi="Garamond"/>
          <w:sz w:val="24"/>
          <w:szCs w:val="24"/>
        </w:rPr>
        <w:t xml:space="preserve"> se preserva el anonimato</w:t>
      </w:r>
      <w:r w:rsidR="0086770C">
        <w:rPr>
          <w:rFonts w:ascii="Garamond" w:hAnsi="Garamond"/>
          <w:sz w:val="24"/>
          <w:szCs w:val="24"/>
        </w:rPr>
        <w:t xml:space="preserve"> y la confidencialidad</w:t>
      </w:r>
      <w:r w:rsidR="006E6461">
        <w:rPr>
          <w:rFonts w:ascii="Garamond" w:hAnsi="Garamond"/>
          <w:sz w:val="24"/>
          <w:szCs w:val="24"/>
        </w:rPr>
        <w:t xml:space="preserve"> de los participantes o de alguna persona a la que </w:t>
      </w:r>
      <w:r w:rsidR="002F6E37">
        <w:rPr>
          <w:rFonts w:ascii="Garamond" w:hAnsi="Garamond"/>
          <w:sz w:val="24"/>
          <w:szCs w:val="24"/>
        </w:rPr>
        <w:t xml:space="preserve">hicieron referencia </w:t>
      </w:r>
      <w:r w:rsidR="006E6461">
        <w:rPr>
          <w:rFonts w:ascii="Garamond" w:hAnsi="Garamond"/>
          <w:sz w:val="24"/>
          <w:szCs w:val="24"/>
        </w:rPr>
        <w:t xml:space="preserve">los participantes. </w:t>
      </w:r>
    </w:p>
    <w:p w:rsidR="00EB49EC" w:rsidRPr="00EB49EC" w:rsidRDefault="00EB49EC" w:rsidP="00EB49EC">
      <w:pPr>
        <w:spacing w:line="360" w:lineRule="auto"/>
        <w:rPr>
          <w:rFonts w:ascii="Garamond" w:hAnsi="Garamond"/>
          <w:sz w:val="24"/>
          <w:szCs w:val="24"/>
        </w:rPr>
      </w:pPr>
      <w:r>
        <w:rPr>
          <w:rFonts w:ascii="Garamond" w:hAnsi="Garamond"/>
          <w:sz w:val="24"/>
          <w:szCs w:val="24"/>
        </w:rPr>
        <w:t>Con el propósito de analizar los resultados e identificar las fortalezas y los aspectos a mejorar, se identificaron los conceptos positivos y negativos de la Escala Likert. En específico, l</w:t>
      </w:r>
      <w:r w:rsidRPr="00EB49EC">
        <w:rPr>
          <w:rFonts w:ascii="Garamond" w:hAnsi="Garamond"/>
          <w:sz w:val="24"/>
          <w:szCs w:val="24"/>
        </w:rPr>
        <w:t>a suma de ambos conceptos positi</w:t>
      </w:r>
      <w:r>
        <w:rPr>
          <w:rFonts w:ascii="Garamond" w:hAnsi="Garamond"/>
          <w:sz w:val="24"/>
          <w:szCs w:val="24"/>
        </w:rPr>
        <w:t xml:space="preserve">vos debe alcanzar 80% o más; por ejemplo: la suma del porcentaje de totalmente de acuerdo y de acuerdo o la suma del porcentaje de excelente y bueno. Mientras que los aspectos a mejorar se presentan aquellos que en el cómputo no alcanzan el 80%. </w:t>
      </w:r>
    </w:p>
    <w:p w:rsidR="00EB49EC" w:rsidRDefault="00EB49EC" w:rsidP="00EB49EC">
      <w:pPr>
        <w:spacing w:line="360" w:lineRule="auto"/>
        <w:rPr>
          <w:rFonts w:ascii="Garamond" w:hAnsi="Garamond"/>
          <w:sz w:val="24"/>
          <w:szCs w:val="24"/>
        </w:rPr>
      </w:pPr>
      <w:r>
        <w:rPr>
          <w:rFonts w:ascii="Garamond" w:hAnsi="Garamond"/>
          <w:sz w:val="24"/>
          <w:szCs w:val="24"/>
        </w:rPr>
        <w:br w:type="page"/>
      </w:r>
    </w:p>
    <w:p w:rsidR="003B1275" w:rsidRPr="003B1275" w:rsidRDefault="003B1275" w:rsidP="00EB49EC">
      <w:pPr>
        <w:spacing w:after="0" w:line="480" w:lineRule="auto"/>
        <w:jc w:val="both"/>
        <w:rPr>
          <w:rFonts w:ascii="Garamond" w:hAnsi="Garamond"/>
          <w:sz w:val="24"/>
          <w:szCs w:val="24"/>
        </w:rPr>
      </w:pPr>
    </w:p>
    <w:p w:rsidR="00AD41F4" w:rsidRDefault="00AD41F4">
      <w:pPr>
        <w:rPr>
          <w:rStyle w:val="IntenseReference"/>
          <w:rFonts w:ascii="Garamond" w:hAnsi="Garamond"/>
          <w:sz w:val="24"/>
          <w:u w:val="none"/>
        </w:rPr>
      </w:pPr>
    </w:p>
    <w:p w:rsidR="00E23615" w:rsidRDefault="000C2CC8" w:rsidP="00AD41F4">
      <w:pPr>
        <w:pStyle w:val="Heading1"/>
        <w:rPr>
          <w:rStyle w:val="IntenseReference"/>
          <w:rFonts w:ascii="Garamond" w:hAnsi="Garamond"/>
          <w:color w:val="auto"/>
          <w:sz w:val="24"/>
          <w:u w:val="none"/>
          <w:lang w:val="es-PR"/>
        </w:rPr>
      </w:pPr>
      <w:bookmarkStart w:id="4" w:name="_Toc450294816"/>
      <w:r w:rsidRPr="00AD41F4">
        <w:rPr>
          <w:rFonts w:ascii="Garamond" w:hAnsi="Garamond"/>
          <w:i/>
          <w:noProof/>
          <w:color w:val="auto"/>
          <w:sz w:val="24"/>
        </w:rPr>
        <mc:AlternateContent>
          <mc:Choice Requires="wps">
            <w:drawing>
              <wp:anchor distT="91440" distB="91440" distL="114300" distR="114300" simplePos="0" relativeHeight="251668480" behindDoc="0" locked="0" layoutInCell="0" allowOverlap="1" wp14:anchorId="58B7080F" wp14:editId="00BD1CF1">
                <wp:simplePos x="0" y="0"/>
                <wp:positionH relativeFrom="page">
                  <wp:posOffset>0</wp:posOffset>
                </wp:positionH>
                <wp:positionV relativeFrom="page">
                  <wp:posOffset>-71252</wp:posOffset>
                </wp:positionV>
                <wp:extent cx="7778338" cy="2576946"/>
                <wp:effectExtent l="0" t="0" r="0" b="0"/>
                <wp:wrapSquare wrapText="bothSides"/>
                <wp:docPr id="300"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2576830"/>
                        </a:xfrm>
                        <a:prstGeom prst="rect">
                          <a:avLst/>
                        </a:prstGeom>
                      </wps:spPr>
                      <wps:style>
                        <a:lnRef idx="0">
                          <a:scrgbClr r="0" g="0" b="0"/>
                        </a:lnRef>
                        <a:fillRef idx="1003">
                          <a:schemeClr val="dk1"/>
                        </a:fillRef>
                        <a:effectRef idx="0">
                          <a:scrgbClr r="0" g="0" b="0"/>
                        </a:effectRef>
                        <a:fontRef idx="major"/>
                      </wps:style>
                      <wps:txbx>
                        <w:txbxContent>
                          <w:p w:rsidR="00191A73" w:rsidRDefault="00191A73" w:rsidP="000C2CC8">
                            <w:pPr>
                              <w:pBdr>
                                <w:bottom w:val="single" w:sz="48" w:space="1" w:color="CAF278" w:themeColor="background2"/>
                              </w:pBdr>
                              <w:shd w:val="clear" w:color="auto" w:fill="CAF278" w:themeFill="background2"/>
                              <w:jc w:val="center"/>
                              <w:rPr>
                                <w:rFonts w:ascii="Garamond" w:eastAsiaTheme="majorEastAsia" w:hAnsi="Garamond" w:cstheme="majorBidi"/>
                                <w:b/>
                                <w:iCs/>
                                <w:sz w:val="28"/>
                                <w:szCs w:val="28"/>
                                <w:lang w:val="en-US"/>
                              </w:rPr>
                            </w:pPr>
                          </w:p>
                          <w:p w:rsidR="00191A73" w:rsidRDefault="00191A73" w:rsidP="000C2CC8">
                            <w:pPr>
                              <w:pBdr>
                                <w:bottom w:val="single" w:sz="48" w:space="1" w:color="CAF278" w:themeColor="background2"/>
                              </w:pBdr>
                              <w:shd w:val="clear" w:color="auto" w:fill="CAF278" w:themeFill="background2"/>
                              <w:jc w:val="center"/>
                              <w:rPr>
                                <w:rFonts w:ascii="Garamond" w:eastAsiaTheme="majorEastAsia" w:hAnsi="Garamond" w:cstheme="majorBidi"/>
                                <w:b/>
                                <w:iCs/>
                                <w:sz w:val="28"/>
                                <w:szCs w:val="28"/>
                                <w:lang w:val="en-US"/>
                              </w:rPr>
                            </w:pPr>
                          </w:p>
                          <w:p w:rsidR="00191A73" w:rsidRPr="00AD41F4" w:rsidRDefault="00191A73" w:rsidP="00AD41F4">
                            <w:pPr>
                              <w:pBdr>
                                <w:bottom w:val="single" w:sz="48" w:space="1" w:color="CAF278" w:themeColor="background2"/>
                              </w:pBdr>
                              <w:shd w:val="clear" w:color="auto" w:fill="CAF278" w:themeFill="background2"/>
                              <w:jc w:val="center"/>
                              <w:rPr>
                                <w:rFonts w:ascii="Garamond" w:eastAsiaTheme="majorEastAsia" w:hAnsi="Garamond" w:cstheme="majorBidi"/>
                                <w:iCs/>
                                <w:sz w:val="72"/>
                                <w:szCs w:val="28"/>
                                <w:lang w:val="en-US"/>
                              </w:rPr>
                            </w:pPr>
                            <w:r w:rsidRPr="00AD41F4">
                              <w:rPr>
                                <w:rFonts w:ascii="Garamond" w:eastAsiaTheme="majorEastAsia" w:hAnsi="Garamond" w:cstheme="majorBidi"/>
                                <w:iCs/>
                                <w:sz w:val="72"/>
                                <w:szCs w:val="28"/>
                                <w:lang w:val="en-US"/>
                              </w:rPr>
                              <w:t>FASE I</w:t>
                            </w:r>
                          </w:p>
                        </w:txbxContent>
                      </wps:txbx>
                      <wps:bodyPr rot="0" vert="horz" wrap="square" lIns="3474720" tIns="68580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31" style="position:absolute;margin-left:0;margin-top:-5.6pt;width:612.45pt;height:202.9pt;z-index:25166848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" o:allowincell="f" stroked="f">
                <v:fill r:id="rId9" o:title="" recolor="t" rotate="t" type="tile"/>
                <v:imagedata recolortarget="#333 [2576]"/>
                <v:textbox inset="273.6pt,54pt,1in,0">
                  <w:txbxContent>
                    <w:p w:rsidR="00191A73" w:rsidRDefault="00191A73" w:rsidP="000C2CC8">
                      <w:pPr>
                        <w:pBdr>
                          <w:bottom w:val="single" w:sz="48" w:space="1" w:color="CAF278" w:themeColor="background2"/>
                        </w:pBdr>
                        <w:shd w:val="clear" w:color="auto" w:fill="CAF278" w:themeFill="background2"/>
                        <w:jc w:val="center"/>
                        <w:rPr>
                          <w:rFonts w:ascii="Garamond" w:eastAsiaTheme="majorEastAsia" w:hAnsi="Garamond" w:cstheme="majorBidi"/>
                          <w:b/>
                          <w:iCs/>
                          <w:sz w:val="28"/>
                          <w:szCs w:val="28"/>
                          <w:lang w:val="en-US"/>
                        </w:rPr>
                      </w:pPr>
                    </w:p>
                    <w:p w:rsidR="00191A73" w:rsidRDefault="00191A73" w:rsidP="000C2CC8">
                      <w:pPr>
                        <w:pBdr>
                          <w:bottom w:val="single" w:sz="48" w:space="1" w:color="CAF278" w:themeColor="background2"/>
                        </w:pBdr>
                        <w:shd w:val="clear" w:color="auto" w:fill="CAF278" w:themeFill="background2"/>
                        <w:jc w:val="center"/>
                        <w:rPr>
                          <w:rFonts w:ascii="Garamond" w:eastAsiaTheme="majorEastAsia" w:hAnsi="Garamond" w:cstheme="majorBidi"/>
                          <w:b/>
                          <w:iCs/>
                          <w:sz w:val="28"/>
                          <w:szCs w:val="28"/>
                          <w:lang w:val="en-US"/>
                        </w:rPr>
                      </w:pPr>
                    </w:p>
                    <w:p w:rsidR="00191A73" w:rsidRPr="00AD41F4" w:rsidRDefault="00191A73" w:rsidP="00AD41F4">
                      <w:pPr>
                        <w:pBdr>
                          <w:bottom w:val="single" w:sz="48" w:space="1" w:color="CAF278" w:themeColor="background2"/>
                        </w:pBdr>
                        <w:shd w:val="clear" w:color="auto" w:fill="CAF278" w:themeFill="background2"/>
                        <w:jc w:val="center"/>
                        <w:rPr>
                          <w:rFonts w:ascii="Garamond" w:eastAsiaTheme="majorEastAsia" w:hAnsi="Garamond" w:cstheme="majorBidi"/>
                          <w:iCs/>
                          <w:sz w:val="72"/>
                          <w:szCs w:val="28"/>
                          <w:lang w:val="en-US"/>
                        </w:rPr>
                      </w:pPr>
                      <w:r w:rsidRPr="00AD41F4">
                        <w:rPr>
                          <w:rFonts w:ascii="Garamond" w:eastAsiaTheme="majorEastAsia" w:hAnsi="Garamond" w:cstheme="majorBidi"/>
                          <w:iCs/>
                          <w:sz w:val="72"/>
                          <w:szCs w:val="28"/>
                          <w:lang w:val="en-US"/>
                        </w:rPr>
                        <w:t>FASE I</w:t>
                      </w:r>
                    </w:p>
                  </w:txbxContent>
                </v:textbox>
                <w10:wrap type="square" anchorx="page" anchory="page"/>
              </v:rect>
            </w:pict>
          </mc:Fallback>
        </mc:AlternateContent>
      </w:r>
      <w:r w:rsidR="00AD41F4" w:rsidRPr="00195371">
        <w:rPr>
          <w:rStyle w:val="IntenseReference"/>
          <w:rFonts w:ascii="Garamond" w:hAnsi="Garamond"/>
          <w:color w:val="auto"/>
          <w:sz w:val="24"/>
          <w:u w:val="none"/>
          <w:lang w:val="es-PR"/>
        </w:rPr>
        <w:t xml:space="preserve">AVALÚO ADMINISTRATIVO GENERAL 2014 </w:t>
      </w:r>
      <w:r w:rsidR="00FE6F4A">
        <w:rPr>
          <w:rStyle w:val="IntenseReference"/>
          <w:rFonts w:ascii="Garamond" w:hAnsi="Garamond"/>
          <w:color w:val="auto"/>
          <w:sz w:val="24"/>
          <w:u w:val="none"/>
          <w:lang w:val="es-PR"/>
        </w:rPr>
        <w:t>–</w:t>
      </w:r>
      <w:r w:rsidR="00AD41F4" w:rsidRPr="00195371">
        <w:rPr>
          <w:rStyle w:val="IntenseReference"/>
          <w:rFonts w:ascii="Garamond" w:hAnsi="Garamond"/>
          <w:color w:val="auto"/>
          <w:sz w:val="24"/>
          <w:u w:val="none"/>
          <w:lang w:val="es-PR"/>
        </w:rPr>
        <w:t xml:space="preserve"> 2015</w:t>
      </w:r>
      <w:bookmarkEnd w:id="4"/>
    </w:p>
    <w:p w:rsidR="00E23615" w:rsidRDefault="00E23615">
      <w:pPr>
        <w:rPr>
          <w:rStyle w:val="IntenseReference"/>
          <w:rFonts w:ascii="Garamond" w:eastAsiaTheme="majorEastAsia" w:hAnsi="Garamond" w:cstheme="majorBidi"/>
          <w:color w:val="auto"/>
          <w:sz w:val="24"/>
          <w:szCs w:val="32"/>
          <w:u w:val="none"/>
        </w:rPr>
      </w:pPr>
      <w:r>
        <w:rPr>
          <w:rStyle w:val="IntenseReference"/>
          <w:rFonts w:ascii="Garamond" w:hAnsi="Garamond"/>
          <w:color w:val="auto"/>
          <w:sz w:val="24"/>
          <w:u w:val="none"/>
        </w:rPr>
        <w:br w:type="page"/>
      </w:r>
    </w:p>
    <w:p w:rsidR="002F14B1" w:rsidRPr="000C2CC8" w:rsidRDefault="002F14B1" w:rsidP="000C2CC8">
      <w:pPr>
        <w:pStyle w:val="IntenseQuote"/>
        <w:ind w:left="0"/>
        <w:outlineLvl w:val="1"/>
        <w:rPr>
          <w:rFonts w:ascii="Garamond" w:hAnsi="Garamond"/>
          <w:i w:val="0"/>
          <w:color w:val="auto"/>
          <w:sz w:val="24"/>
        </w:rPr>
      </w:pPr>
      <w:bookmarkStart w:id="5" w:name="_Toc450294817"/>
      <w:r w:rsidRPr="000C2CC8">
        <w:rPr>
          <w:rFonts w:ascii="Garamond" w:hAnsi="Garamond"/>
          <w:i w:val="0"/>
          <w:color w:val="auto"/>
          <w:sz w:val="24"/>
        </w:rPr>
        <w:lastRenderedPageBreak/>
        <w:t xml:space="preserve">AVALÚO </w:t>
      </w:r>
      <w:r w:rsidR="000C2CC8">
        <w:rPr>
          <w:rFonts w:ascii="Garamond" w:hAnsi="Garamond"/>
          <w:i w:val="0"/>
          <w:color w:val="auto"/>
          <w:sz w:val="24"/>
        </w:rPr>
        <w:t xml:space="preserve">DE LOS SERVICIOS </w:t>
      </w:r>
      <w:r w:rsidRPr="000C2CC8">
        <w:rPr>
          <w:rFonts w:ascii="Garamond" w:hAnsi="Garamond"/>
          <w:i w:val="0"/>
          <w:color w:val="auto"/>
          <w:sz w:val="24"/>
        </w:rPr>
        <w:t>ADMINISTRATIVO</w:t>
      </w:r>
      <w:r w:rsidR="000C2CC8">
        <w:rPr>
          <w:rFonts w:ascii="Garamond" w:hAnsi="Garamond"/>
          <w:i w:val="0"/>
          <w:color w:val="auto"/>
          <w:sz w:val="24"/>
        </w:rPr>
        <w:t xml:space="preserve">S A LA </w:t>
      </w:r>
      <w:r w:rsidRPr="000C2CC8">
        <w:rPr>
          <w:rFonts w:ascii="Garamond" w:hAnsi="Garamond"/>
          <w:i w:val="0"/>
          <w:color w:val="auto"/>
          <w:sz w:val="24"/>
        </w:rPr>
        <w:t xml:space="preserve"> FACULTAD</w:t>
      </w:r>
      <w:bookmarkEnd w:id="0"/>
      <w:bookmarkEnd w:id="5"/>
    </w:p>
    <w:p w:rsidR="002F14B1" w:rsidRPr="002F14B1" w:rsidRDefault="002F14B1" w:rsidP="002F14B1">
      <w:pPr>
        <w:spacing w:after="0" w:line="240" w:lineRule="auto"/>
        <w:rPr>
          <w:rFonts w:ascii="Times New Roman" w:hAnsi="Times New Roman" w:cs="Times New Roman"/>
          <w:b/>
          <w:color w:val="FEA022" w:themeColor="accent6"/>
          <w:sz w:val="24"/>
        </w:rPr>
      </w:pPr>
    </w:p>
    <w:p w:rsidR="002F14B1" w:rsidRDefault="002F14B1" w:rsidP="002F14B1">
      <w:pPr>
        <w:spacing w:after="0" w:line="240" w:lineRule="auto"/>
        <w:rPr>
          <w:rFonts w:ascii="Times New Roman" w:hAnsi="Times New Roman" w:cs="Times New Roman"/>
          <w:sz w:val="24"/>
        </w:rPr>
      </w:pPr>
    </w:p>
    <w:p w:rsidR="002F14B1" w:rsidRDefault="002F14B1" w:rsidP="009A3410">
      <w:pPr>
        <w:spacing w:line="360" w:lineRule="auto"/>
        <w:rPr>
          <w:rFonts w:ascii="Times New Roman" w:hAnsi="Times New Roman" w:cs="Times New Roman"/>
          <w:sz w:val="24"/>
        </w:rPr>
      </w:pPr>
      <w:r>
        <w:rPr>
          <w:rFonts w:ascii="Times New Roman" w:hAnsi="Times New Roman" w:cs="Times New Roman"/>
          <w:sz w:val="24"/>
        </w:rPr>
        <w:tab/>
        <w:t xml:space="preserve">El proceso de Avalúo Administrativo General correspondiente al Año Académico 2014 – 2015 se implementó con el propósito de avaluar los aspectos esenciales del servicio que ofrece el Departamento de Ciencias Sociales a la facultad. Lo que permitió analizar su opinión en torno a la planificación y ejecución de las reuniones departamentales; así como la planificación académica y el servicio que ofrece el personal administrativo. A su vez se analizó la comunicación del Departamento, la política departamental y, por último, el apoyo a la docencia. Para lograr lo antes expuesto, el instrumento se desarrolló </w:t>
      </w:r>
      <w:r w:rsidR="00EB49EC">
        <w:rPr>
          <w:rFonts w:ascii="Times New Roman" w:hAnsi="Times New Roman" w:cs="Times New Roman"/>
          <w:sz w:val="24"/>
        </w:rPr>
        <w:t>a</w:t>
      </w:r>
      <w:r>
        <w:rPr>
          <w:rFonts w:ascii="Times New Roman" w:hAnsi="Times New Roman" w:cs="Times New Roman"/>
          <w:sz w:val="24"/>
        </w:rPr>
        <w:t xml:space="preserve"> base </w:t>
      </w:r>
      <w:r w:rsidR="00EB49EC">
        <w:rPr>
          <w:rFonts w:ascii="Times New Roman" w:hAnsi="Times New Roman" w:cs="Times New Roman"/>
          <w:sz w:val="24"/>
        </w:rPr>
        <w:t>de</w:t>
      </w:r>
      <w:r>
        <w:rPr>
          <w:rFonts w:ascii="Times New Roman" w:hAnsi="Times New Roman" w:cs="Times New Roman"/>
          <w:sz w:val="24"/>
        </w:rPr>
        <w:t xml:space="preserve"> los seis aspectos mencionados, con un total de 31 preguntas que serían respondidas según la Escala Likert. A su vez, se incluyó un área de comentarios por cada reactivo y una sección final de comentarios </w:t>
      </w:r>
      <w:r w:rsidR="00EB49EC">
        <w:rPr>
          <w:rFonts w:ascii="Times New Roman" w:hAnsi="Times New Roman" w:cs="Times New Roman"/>
          <w:sz w:val="24"/>
        </w:rPr>
        <w:t>generales</w:t>
      </w:r>
      <w:r>
        <w:rPr>
          <w:rFonts w:ascii="Times New Roman" w:hAnsi="Times New Roman" w:cs="Times New Roman"/>
          <w:sz w:val="24"/>
        </w:rPr>
        <w:t xml:space="preserve">. En primer lugar, se presentan los datos obtenidos de los reactivos y en segundo lugar se realiza un resumen de lo encontrado en los comentarios. </w:t>
      </w:r>
    </w:p>
    <w:p w:rsidR="002F14B1" w:rsidRDefault="002F14B1" w:rsidP="009A3410">
      <w:pPr>
        <w:spacing w:line="360" w:lineRule="auto"/>
        <w:ind w:firstLine="720"/>
        <w:rPr>
          <w:rFonts w:ascii="Times New Roman" w:hAnsi="Times New Roman" w:cs="Times New Roman"/>
          <w:sz w:val="24"/>
        </w:rPr>
      </w:pPr>
      <w:r>
        <w:rPr>
          <w:rFonts w:ascii="Times New Roman" w:hAnsi="Times New Roman" w:cs="Times New Roman"/>
          <w:sz w:val="24"/>
        </w:rPr>
        <w:t xml:space="preserve">Luego del proceso de recopilación de datos se cumplió con </w:t>
      </w:r>
      <w:r w:rsidRPr="00FC7661">
        <w:rPr>
          <w:rFonts w:ascii="Times New Roman" w:hAnsi="Times New Roman" w:cs="Times New Roman"/>
          <w:sz w:val="24"/>
        </w:rPr>
        <w:t>el 4</w:t>
      </w:r>
      <w:r w:rsidR="00CC32A2">
        <w:rPr>
          <w:rFonts w:ascii="Times New Roman" w:hAnsi="Times New Roman" w:cs="Times New Roman"/>
          <w:sz w:val="24"/>
        </w:rPr>
        <w:t>5</w:t>
      </w:r>
      <w:r w:rsidRPr="00FC7661">
        <w:rPr>
          <w:rFonts w:ascii="Times New Roman" w:hAnsi="Times New Roman" w:cs="Times New Roman"/>
          <w:sz w:val="24"/>
        </w:rPr>
        <w:t>% de la muestra, la</w:t>
      </w:r>
      <w:r>
        <w:rPr>
          <w:rFonts w:ascii="Times New Roman" w:hAnsi="Times New Roman" w:cs="Times New Roman"/>
          <w:sz w:val="24"/>
        </w:rPr>
        <w:t xml:space="preserve"> cual estuvo compuesta de </w:t>
      </w:r>
      <w:r w:rsidR="00567B61">
        <w:rPr>
          <w:rFonts w:ascii="Times New Roman" w:hAnsi="Times New Roman" w:cs="Times New Roman"/>
          <w:sz w:val="24"/>
        </w:rPr>
        <w:t>10</w:t>
      </w:r>
      <w:r>
        <w:rPr>
          <w:rFonts w:ascii="Times New Roman" w:hAnsi="Times New Roman" w:cs="Times New Roman"/>
          <w:sz w:val="24"/>
        </w:rPr>
        <w:t xml:space="preserve"> participantes de la facultad del Departamento de Ciencias Sociales. La primera sección del instrumento analizó las reuniones departamentales. </w:t>
      </w:r>
      <w:r w:rsidRPr="00FC7661">
        <w:rPr>
          <w:rFonts w:ascii="Times New Roman" w:hAnsi="Times New Roman" w:cs="Times New Roman"/>
          <w:sz w:val="24"/>
        </w:rPr>
        <w:t xml:space="preserve">En relación a si el número de reuniones convocadas ha sido adecuado para atender los diversos asuntos del departamento, el 60% (6) estuvo totalmente de acuerdo, el 30% (3) parcialmente de acuerdo y el 10% (1) parcialmente en desacuerdo. A su vez el 100% (9) estuvo totalmente de acuerdo en que las reuniones son convocadas con suficiente tiempo </w:t>
      </w:r>
      <w:r w:rsidRPr="00CB07C7">
        <w:rPr>
          <w:rFonts w:ascii="Times New Roman" w:hAnsi="Times New Roman" w:cs="Times New Roman"/>
          <w:sz w:val="24"/>
        </w:rPr>
        <w:t>y en que las agendas de las reuniones incluyen primordialmente asuntos pertinentes para el profesorado y/o el Departamento. En relación a las minutas, el 90% (9) estuvo totalmente de acuerdo y el 10%(1) parcialmente de acuerdo, en que se redactan de manera clara y precisa.</w:t>
      </w:r>
      <w:r>
        <w:rPr>
          <w:rFonts w:ascii="Times New Roman" w:hAnsi="Times New Roman" w:cs="Times New Roman"/>
          <w:sz w:val="24"/>
        </w:rPr>
        <w:t xml:space="preserve"> </w:t>
      </w:r>
      <w:r w:rsidRPr="00FC7661">
        <w:rPr>
          <w:rFonts w:ascii="Times New Roman" w:hAnsi="Times New Roman" w:cs="Times New Roman"/>
          <w:sz w:val="24"/>
        </w:rPr>
        <w:t>También se le preguntó si las reuniones son dirigidas de manera eficiente y organizada, el 70% (7) estuvo totalmente de acuerdo y el 30% (3) parcialmente de acuerdo.</w:t>
      </w:r>
      <w:r>
        <w:rPr>
          <w:rFonts w:ascii="Times New Roman" w:hAnsi="Times New Roman" w:cs="Times New Roman"/>
          <w:sz w:val="24"/>
        </w:rPr>
        <w:t xml:space="preserve"> </w:t>
      </w:r>
      <w:r w:rsidR="00FC7661">
        <w:rPr>
          <w:rFonts w:ascii="Times New Roman" w:hAnsi="Times New Roman" w:cs="Times New Roman"/>
          <w:sz w:val="24"/>
        </w:rPr>
        <w:t>También respondieron</w:t>
      </w:r>
      <w:r>
        <w:rPr>
          <w:rFonts w:ascii="Times New Roman" w:hAnsi="Times New Roman" w:cs="Times New Roman"/>
          <w:sz w:val="24"/>
        </w:rPr>
        <w:t xml:space="preserve"> </w:t>
      </w:r>
      <w:r w:rsidR="00FC7661" w:rsidRPr="00FC7661">
        <w:rPr>
          <w:rFonts w:ascii="Times New Roman" w:hAnsi="Times New Roman" w:cs="Times New Roman"/>
          <w:sz w:val="24"/>
        </w:rPr>
        <w:t>en relación a si se encuentra satisfecho/a con la forma en que se planifican y se conducen las reuniones departamentales, el 60% (6) estuvo totalmente de acuerdo,</w:t>
      </w:r>
      <w:r w:rsidR="00FC7661">
        <w:rPr>
          <w:rFonts w:ascii="Times New Roman" w:hAnsi="Times New Roman" w:cs="Times New Roman"/>
          <w:sz w:val="24"/>
        </w:rPr>
        <w:t xml:space="preserve"> el 30% (3) parcialmente de acuerdo y el 10% (1) no respondió. </w:t>
      </w:r>
    </w:p>
    <w:p w:rsidR="002F14B1" w:rsidRDefault="002F14B1" w:rsidP="009A3410">
      <w:pPr>
        <w:spacing w:line="360" w:lineRule="auto"/>
        <w:rPr>
          <w:rFonts w:ascii="Times New Roman" w:hAnsi="Times New Roman" w:cs="Times New Roman"/>
          <w:sz w:val="24"/>
        </w:rPr>
      </w:pPr>
      <w:r>
        <w:rPr>
          <w:rFonts w:ascii="Times New Roman" w:hAnsi="Times New Roman" w:cs="Times New Roman"/>
          <w:sz w:val="24"/>
        </w:rPr>
        <w:lastRenderedPageBreak/>
        <w:tab/>
        <w:t xml:space="preserve">La segunda sección del instrumento evaluaba la planificación </w:t>
      </w:r>
      <w:r w:rsidRPr="00FC7661">
        <w:rPr>
          <w:rFonts w:ascii="Times New Roman" w:hAnsi="Times New Roman" w:cs="Times New Roman"/>
          <w:sz w:val="24"/>
        </w:rPr>
        <w:t xml:space="preserve">académica; </w:t>
      </w:r>
      <w:r w:rsidR="00EB49EC">
        <w:rPr>
          <w:rFonts w:ascii="Times New Roman" w:hAnsi="Times New Roman" w:cs="Times New Roman"/>
          <w:sz w:val="24"/>
        </w:rPr>
        <w:t xml:space="preserve">por ende </w:t>
      </w:r>
      <w:r w:rsidRPr="00FC7661">
        <w:rPr>
          <w:rFonts w:ascii="Times New Roman" w:hAnsi="Times New Roman" w:cs="Times New Roman"/>
          <w:sz w:val="24"/>
        </w:rPr>
        <w:t>se le preguntó si el proceso implementado para planificar la oferta académica del próximo semestre es justo para el profesorado, el 60% (6) estuvo totalmente de acuerdo, el 20% (2)</w:t>
      </w:r>
      <w:r>
        <w:rPr>
          <w:rFonts w:ascii="Times New Roman" w:hAnsi="Times New Roman" w:cs="Times New Roman"/>
          <w:sz w:val="24"/>
        </w:rPr>
        <w:t xml:space="preserve"> parcialmente de acuerdo, el 10% (1) parcialmente en desacuerdo y el 10% (1) no respondió. </w:t>
      </w:r>
      <w:r w:rsidRPr="00CB07C7">
        <w:rPr>
          <w:rFonts w:ascii="Times New Roman" w:hAnsi="Times New Roman" w:cs="Times New Roman"/>
          <w:sz w:val="24"/>
        </w:rPr>
        <w:t xml:space="preserve">También se le preguntó si se le concede el programa docente que solicitan, por lo que el 80% (8) estuvo totalmente de acuerdo, el 10% (1) parcialmente de acuerdo y el 10% (1) no respondió. </w:t>
      </w:r>
      <w:r w:rsidRPr="00FC7661">
        <w:rPr>
          <w:rFonts w:ascii="Times New Roman" w:hAnsi="Times New Roman" w:cs="Times New Roman"/>
          <w:sz w:val="24"/>
        </w:rPr>
        <w:t>En relación a la pregunta de que se le conceden las compensaciones que solicitan, el 60% (6) estuvo totalmente de acuerdo, 20%(</w:t>
      </w:r>
      <w:r>
        <w:rPr>
          <w:rFonts w:ascii="Times New Roman" w:hAnsi="Times New Roman" w:cs="Times New Roman"/>
          <w:sz w:val="24"/>
        </w:rPr>
        <w:t xml:space="preserve">2) neutral y un 20% (2) no respondieron. Además, </w:t>
      </w:r>
      <w:r w:rsidRPr="00FC7661">
        <w:rPr>
          <w:rFonts w:ascii="Times New Roman" w:hAnsi="Times New Roman" w:cs="Times New Roman"/>
          <w:sz w:val="24"/>
        </w:rPr>
        <w:t>se le solicito que respondieran en cuanto el modo en que el departamento maneja adecuadamente las discrepancias del programa docente, el 70% (7) estuvo totalmente de acuerdo, el</w:t>
      </w:r>
      <w:r w:rsidR="00CB07C7">
        <w:rPr>
          <w:rFonts w:ascii="Times New Roman" w:hAnsi="Times New Roman" w:cs="Times New Roman"/>
          <w:sz w:val="24"/>
        </w:rPr>
        <w:t xml:space="preserve"> </w:t>
      </w:r>
      <w:r>
        <w:rPr>
          <w:rFonts w:ascii="Times New Roman" w:hAnsi="Times New Roman" w:cs="Times New Roman"/>
          <w:sz w:val="24"/>
        </w:rPr>
        <w:t xml:space="preserve">10% (1) parcialmente de acuerdo, el 10% (1) neutral y el otro restante 10%(1) no respondió. </w:t>
      </w:r>
      <w:r w:rsidR="00FC7661">
        <w:rPr>
          <w:rFonts w:ascii="Times New Roman" w:hAnsi="Times New Roman" w:cs="Times New Roman"/>
          <w:sz w:val="24"/>
        </w:rPr>
        <w:t xml:space="preserve">También </w:t>
      </w:r>
      <w:r w:rsidRPr="00FC7661">
        <w:rPr>
          <w:rFonts w:ascii="Times New Roman" w:hAnsi="Times New Roman" w:cs="Times New Roman"/>
          <w:sz w:val="24"/>
        </w:rPr>
        <w:t xml:space="preserve">auscultaba si está muy satisfecho con el proceso que utiliza la administración del Departamento para planificar la oferta académica, el 40% (4) respondió totalmente de acuerdo, el 40%(4) parcialmente de acuerdo, el 10% (1) neutral y el 10% (1) no respondió. </w:t>
      </w:r>
    </w:p>
    <w:p w:rsidR="002F14B1" w:rsidRDefault="002F14B1" w:rsidP="009A3410">
      <w:pPr>
        <w:spacing w:line="360" w:lineRule="auto"/>
        <w:ind w:firstLine="720"/>
        <w:rPr>
          <w:rFonts w:ascii="Times New Roman" w:hAnsi="Times New Roman" w:cs="Times New Roman"/>
          <w:sz w:val="24"/>
        </w:rPr>
      </w:pPr>
      <w:r>
        <w:rPr>
          <w:rFonts w:ascii="Times New Roman" w:hAnsi="Times New Roman" w:cs="Times New Roman"/>
          <w:sz w:val="24"/>
        </w:rPr>
        <w:t>La tercera parte del instrumento analizaba el personal administrativo</w:t>
      </w:r>
      <w:r w:rsidRPr="00CB07C7">
        <w:rPr>
          <w:rFonts w:ascii="Times New Roman" w:hAnsi="Times New Roman" w:cs="Times New Roman"/>
          <w:sz w:val="24"/>
        </w:rPr>
        <w:t xml:space="preserve">. Cabe destacar que el 100% (10) estuvo totalmente de acuerdo en que, al comunicarse por teléfono con el Departamento, el personal secretarial responde con prontitud. Además, se auscultó si el personal secretarial resuelve o canaliza eficientemente las necesidades o asuntos que le presentan, el 90% (9) estuvo totalmente de acuerdo y el 10% (1) parcialmente de acuerdo. A su vez, el 100% (10) respondió estar totalmente de acuerdo en que el trato que reciben por parte de las secretarias es respetuoso y que el personal secretarial demuestra una excelente </w:t>
      </w:r>
      <w:r w:rsidRPr="00FC7661">
        <w:rPr>
          <w:rFonts w:ascii="Times New Roman" w:hAnsi="Times New Roman" w:cs="Times New Roman"/>
          <w:sz w:val="24"/>
        </w:rPr>
        <w:t>disposición para ayudarle cuando busca algún servicio. En relación a la actitud profesional, el 70% estuvo totalmente de acuerdo en que el personal secretarial demuestra una actitud muy profesional en el desempeño de sus responsabilidades, mientras que el 10% (1) parcialmente de acuerdo, otro 10% (1) parcialmente en desacuerdo y el</w:t>
      </w:r>
      <w:r w:rsidRPr="00CB07C7">
        <w:rPr>
          <w:rFonts w:ascii="Times New Roman" w:hAnsi="Times New Roman" w:cs="Times New Roman"/>
          <w:sz w:val="24"/>
        </w:rPr>
        <w:t xml:space="preserve"> restante 10% (1) no respondió. Además, el 80% (8) indicó totalmente de acuerdo en estar muy satisfecho con el servicio o trato que le brinda el personal secretarial del Departamento, mientras que el 10% (1) está parcialmente de acuerdo y el 10% (1) no respondió. </w:t>
      </w:r>
    </w:p>
    <w:p w:rsidR="002F14B1" w:rsidRPr="00CB07C7" w:rsidRDefault="002F14B1" w:rsidP="009A3410">
      <w:pPr>
        <w:spacing w:line="360" w:lineRule="auto"/>
        <w:ind w:firstLine="720"/>
        <w:rPr>
          <w:rFonts w:ascii="Times New Roman" w:hAnsi="Times New Roman" w:cs="Times New Roman"/>
          <w:sz w:val="24"/>
        </w:rPr>
      </w:pPr>
      <w:r>
        <w:rPr>
          <w:rFonts w:ascii="Times New Roman" w:hAnsi="Times New Roman" w:cs="Times New Roman"/>
          <w:sz w:val="24"/>
        </w:rPr>
        <w:t xml:space="preserve">La cuarta sección del instrumento auscultaba la comunicación del Departamento. De modo que se preguntaba si la administración </w:t>
      </w:r>
      <w:r w:rsidRPr="00867CCE">
        <w:rPr>
          <w:rFonts w:ascii="Times New Roman" w:hAnsi="Times New Roman" w:cs="Times New Roman"/>
          <w:sz w:val="24"/>
        </w:rPr>
        <w:t xml:space="preserve">del Departamento mantiene bien informado al </w:t>
      </w:r>
      <w:r w:rsidRPr="00867CCE">
        <w:rPr>
          <w:rFonts w:ascii="Times New Roman" w:hAnsi="Times New Roman" w:cs="Times New Roman"/>
          <w:sz w:val="24"/>
        </w:rPr>
        <w:lastRenderedPageBreak/>
        <w:t>profesorado sobre los diversos asuntos que compete. Por lo que el 70% (7) estuvo totalmente de acuerdo y el 30% (3) parcialmente de acuerdo. Además, se desprende que el 100% (10) estuvo totalmente de acuerdo en que la administración del Departamento mantiene canales de dialogo con el profesorado. De igual modo, se preguntó si la administración del Departamento comunica efectivamente al profesorado sus objetivos y planes, por lo que el 70% (7) respondió totalmente de acuerdo, el 20% (2) parcialmente de acuerdo y el 10% (1) neutral. Mientras que el 100% (10) está totalmente de acuerdo en que la administración del Departamento escucha adecuadamente</w:t>
      </w:r>
      <w:r>
        <w:rPr>
          <w:rFonts w:ascii="Times New Roman" w:hAnsi="Times New Roman" w:cs="Times New Roman"/>
          <w:sz w:val="24"/>
        </w:rPr>
        <w:t xml:space="preserve"> las diversas necesidades del profesorado. </w:t>
      </w:r>
      <w:r w:rsidRPr="00CB07C7">
        <w:rPr>
          <w:rFonts w:ascii="Times New Roman" w:hAnsi="Times New Roman" w:cs="Times New Roman"/>
          <w:sz w:val="24"/>
        </w:rPr>
        <w:t xml:space="preserve">También se le preguntó si se encuentran muy satisfechos con los procesos de comunicación que ha implementado la administración del Departamento, el 90% (9) está totalmente de acuerdo y el 10% </w:t>
      </w:r>
      <w:r w:rsidR="00EB49EC">
        <w:rPr>
          <w:rFonts w:ascii="Times New Roman" w:hAnsi="Times New Roman" w:cs="Times New Roman"/>
          <w:sz w:val="24"/>
        </w:rPr>
        <w:t xml:space="preserve">(1) parcialmente de acuerdo. </w:t>
      </w:r>
      <w:r w:rsidRPr="00CB07C7">
        <w:rPr>
          <w:rFonts w:ascii="Times New Roman" w:hAnsi="Times New Roman" w:cs="Times New Roman"/>
          <w:sz w:val="24"/>
        </w:rPr>
        <w:t xml:space="preserve"> </w:t>
      </w:r>
    </w:p>
    <w:p w:rsidR="002F14B1" w:rsidRDefault="002F14B1" w:rsidP="009A3410">
      <w:pPr>
        <w:spacing w:line="360" w:lineRule="auto"/>
        <w:ind w:firstLine="720"/>
        <w:rPr>
          <w:rFonts w:ascii="Times New Roman" w:hAnsi="Times New Roman" w:cs="Times New Roman"/>
          <w:sz w:val="24"/>
        </w:rPr>
      </w:pPr>
      <w:r w:rsidRPr="00CB07C7">
        <w:rPr>
          <w:rFonts w:ascii="Times New Roman" w:hAnsi="Times New Roman" w:cs="Times New Roman"/>
          <w:sz w:val="24"/>
        </w:rPr>
        <w:t>Por su parte, la quinta s</w:t>
      </w:r>
      <w:r w:rsidR="002D314F" w:rsidRPr="00CB07C7">
        <w:rPr>
          <w:rFonts w:ascii="Times New Roman" w:hAnsi="Times New Roman" w:cs="Times New Roman"/>
          <w:sz w:val="24"/>
        </w:rPr>
        <w:t>ección del instrumento analizó la</w:t>
      </w:r>
      <w:r w:rsidRPr="00CB07C7">
        <w:rPr>
          <w:rFonts w:ascii="Times New Roman" w:hAnsi="Times New Roman" w:cs="Times New Roman"/>
          <w:sz w:val="24"/>
        </w:rPr>
        <w:t xml:space="preserve"> política</w:t>
      </w:r>
      <w:r>
        <w:rPr>
          <w:rFonts w:ascii="Times New Roman" w:hAnsi="Times New Roman" w:cs="Times New Roman"/>
          <w:sz w:val="24"/>
        </w:rPr>
        <w:t xml:space="preserve"> departamental. En relación a la satisfacción en cuanto a los procesos que ha implementado la administración del </w:t>
      </w:r>
      <w:r w:rsidRPr="00CB07C7">
        <w:rPr>
          <w:rFonts w:ascii="Times New Roman" w:hAnsi="Times New Roman" w:cs="Times New Roman"/>
          <w:sz w:val="24"/>
        </w:rPr>
        <w:t xml:space="preserve">Departamento, el 90% (9) está totalmente de acuerdo y el 10% (1) parcialmente de acuerdo. </w:t>
      </w:r>
      <w:r>
        <w:rPr>
          <w:rFonts w:ascii="Times New Roman" w:hAnsi="Times New Roman" w:cs="Times New Roman"/>
          <w:sz w:val="24"/>
        </w:rPr>
        <w:t>A su vez</w:t>
      </w:r>
      <w:r w:rsidRPr="00324067">
        <w:rPr>
          <w:rFonts w:ascii="Times New Roman" w:hAnsi="Times New Roman" w:cs="Times New Roman"/>
          <w:sz w:val="24"/>
        </w:rPr>
        <w:t>, se le preguntó si la administración del Departamento define correctamente las metas a alcanzar para el desarrollo del Departamento, el 50% (5) está totalmente de acuerdo,</w:t>
      </w:r>
      <w:r>
        <w:rPr>
          <w:rFonts w:ascii="Times New Roman" w:hAnsi="Times New Roman" w:cs="Times New Roman"/>
          <w:sz w:val="24"/>
        </w:rPr>
        <w:t xml:space="preserve"> el 40% (4) parcialmente de acuerdo y el 10% (1) neutral. </w:t>
      </w:r>
      <w:r w:rsidRPr="00324067">
        <w:rPr>
          <w:rFonts w:ascii="Times New Roman" w:hAnsi="Times New Roman" w:cs="Times New Roman"/>
          <w:sz w:val="24"/>
        </w:rPr>
        <w:t>También, respondieron en relación a si la administración del Departamento resuelve adecuadamente las necesidades del profesorado, el 80% estuvo totalmente de acuerdo y el 2</w:t>
      </w:r>
      <w:r w:rsidR="00567B61" w:rsidRPr="00324067">
        <w:rPr>
          <w:rFonts w:ascii="Times New Roman" w:hAnsi="Times New Roman" w:cs="Times New Roman"/>
          <w:sz w:val="24"/>
        </w:rPr>
        <w:t>0</w:t>
      </w:r>
      <w:r w:rsidRPr="00324067">
        <w:rPr>
          <w:rFonts w:ascii="Times New Roman" w:hAnsi="Times New Roman" w:cs="Times New Roman"/>
          <w:sz w:val="24"/>
        </w:rPr>
        <w:t>% (2) parcialmente</w:t>
      </w:r>
      <w:r>
        <w:rPr>
          <w:rFonts w:ascii="Times New Roman" w:hAnsi="Times New Roman" w:cs="Times New Roman"/>
          <w:sz w:val="24"/>
        </w:rPr>
        <w:t xml:space="preserve"> de acuerdo. </w:t>
      </w:r>
      <w:r w:rsidRPr="00324067">
        <w:rPr>
          <w:rFonts w:ascii="Times New Roman" w:hAnsi="Times New Roman" w:cs="Times New Roman"/>
          <w:sz w:val="24"/>
        </w:rPr>
        <w:t>En relación a si el Departamento implementa políticas justas, el 60% (6) estuvo totalmente de acuerdo, el 10% (1</w:t>
      </w:r>
      <w:r>
        <w:rPr>
          <w:rFonts w:ascii="Times New Roman" w:hAnsi="Times New Roman" w:cs="Times New Roman"/>
          <w:sz w:val="24"/>
        </w:rPr>
        <w:t xml:space="preserve">) parcialmente de acuerdo, 10% (1) neutral y el 20% (2) no respondió. Además, respecto a si </w:t>
      </w:r>
      <w:r w:rsidRPr="00324067">
        <w:rPr>
          <w:rFonts w:ascii="Times New Roman" w:hAnsi="Times New Roman" w:cs="Times New Roman"/>
          <w:sz w:val="24"/>
        </w:rPr>
        <w:t>el Departamento implementa políticas que redundan en beneficio del profesorado y el Departamento en general, el 70% (7) estuvo</w:t>
      </w:r>
      <w:r>
        <w:rPr>
          <w:rFonts w:ascii="Times New Roman" w:hAnsi="Times New Roman" w:cs="Times New Roman"/>
          <w:sz w:val="24"/>
        </w:rPr>
        <w:t xml:space="preserve"> totalmente de acuerdo y el 30%(3) parcialmente de acuerdo. </w:t>
      </w:r>
      <w:r w:rsidRPr="00324067">
        <w:rPr>
          <w:rFonts w:ascii="Times New Roman" w:hAnsi="Times New Roman" w:cs="Times New Roman"/>
          <w:sz w:val="24"/>
        </w:rPr>
        <w:t>Mientras que el 60% (6) está totalmente de acuerdo y el 30% (3) parcialmente de acuerdo en estar satisfecho con la política administrativa que ha implementado la administración del Departamento.</w:t>
      </w:r>
      <w:r w:rsidR="00F64A74">
        <w:rPr>
          <w:rFonts w:ascii="Times New Roman" w:hAnsi="Times New Roman" w:cs="Times New Roman"/>
          <w:sz w:val="24"/>
        </w:rPr>
        <w:t xml:space="preserve"> </w:t>
      </w:r>
    </w:p>
    <w:p w:rsidR="002F14B1" w:rsidRDefault="002F14B1" w:rsidP="009A3410">
      <w:pPr>
        <w:spacing w:line="360" w:lineRule="auto"/>
        <w:ind w:firstLine="720"/>
        <w:rPr>
          <w:rFonts w:ascii="Times New Roman" w:hAnsi="Times New Roman" w:cs="Times New Roman"/>
          <w:sz w:val="24"/>
        </w:rPr>
      </w:pPr>
      <w:r w:rsidRPr="00567B61">
        <w:rPr>
          <w:rFonts w:ascii="Times New Roman" w:hAnsi="Times New Roman" w:cs="Times New Roman"/>
          <w:sz w:val="24"/>
        </w:rPr>
        <w:t xml:space="preserve">La última sección del instrumento analizó el apoyo a la docencia que ofrece el Departamento. Por lo que se indagó si la administración del Departamento provee al profesorado la mayoría de los materiales necesarios para sus cursos, a lo que el 60% (6) estuvo totalmente de acuerdo, el 10% (1) parcialmente de acuerdo, el 10% (1) neutral, y el 20% (2) no respondió.  Mientras que en relación a si el Departamento provee equipo al profesorado, el 60% (6) estuvo </w:t>
      </w:r>
      <w:r w:rsidRPr="00567B61">
        <w:rPr>
          <w:rFonts w:ascii="Times New Roman" w:hAnsi="Times New Roman" w:cs="Times New Roman"/>
          <w:sz w:val="24"/>
        </w:rPr>
        <w:lastRenderedPageBreak/>
        <w:t>totalmente de acuerdo, el 20% (2) parcialmente de acuerdo y otro 20% (2) no respondió. Cabe destacar que en relación a si el Departamento provee al profesorado apoyo secretarial adecuado para asuntos docentes, el 30% (3) estuvo totalmente de acuerdo, otro 30% (3) parcialmente de acuerdo, el 10% (1) parcialmente en desacuerdo y otro</w:t>
      </w:r>
      <w:r w:rsidR="00F64A74">
        <w:rPr>
          <w:rFonts w:ascii="Times New Roman" w:hAnsi="Times New Roman" w:cs="Times New Roman"/>
          <w:sz w:val="24"/>
        </w:rPr>
        <w:t xml:space="preserve"> 10% (1) totalmente desacuerdo. </w:t>
      </w:r>
      <w:r w:rsidRPr="00567B61">
        <w:rPr>
          <w:rFonts w:ascii="Times New Roman" w:hAnsi="Times New Roman" w:cs="Times New Roman"/>
          <w:sz w:val="24"/>
        </w:rPr>
        <w:t xml:space="preserve">Mientras que en relación a que está satisfecho con el apoyo para sus labores docentes de parte de la administración, el 50% (50) estuvo totalmente de acuerdo, el 10% (10) parcialmente de acuerdo, el 20% (2) neutral y otro 20% (2) no respondió. </w:t>
      </w:r>
    </w:p>
    <w:p w:rsidR="002F14B1" w:rsidRDefault="002F14B1" w:rsidP="009A3410">
      <w:pPr>
        <w:spacing w:line="360" w:lineRule="auto"/>
        <w:ind w:firstLine="720"/>
        <w:rPr>
          <w:rFonts w:ascii="Times New Roman" w:hAnsi="Times New Roman" w:cs="Times New Roman"/>
          <w:sz w:val="24"/>
        </w:rPr>
      </w:pPr>
      <w:r>
        <w:rPr>
          <w:rFonts w:ascii="Times New Roman" w:hAnsi="Times New Roman" w:cs="Times New Roman"/>
          <w:sz w:val="24"/>
        </w:rPr>
        <w:t>Respecto a los comentarios sobre las reuniones departamentales se presentan recomendaciones asociadas principalmente a convocar mayor cantidad de reuniones para poder cubrir todo lo que se requiere. A su vez solicitan que se envié la minuta con unos tres días de anticipación y la necesidad de establecer un reglamento para dirigir las mismas. En relación a la planificación académica, los comentarios giran en torno a la distribución de la carga académica. Algunos aspectos presentados son el “</w:t>
      </w:r>
      <w:proofErr w:type="spellStart"/>
      <w:r w:rsidRPr="00267C8E">
        <w:rPr>
          <w:rFonts w:ascii="Times New Roman" w:hAnsi="Times New Roman" w:cs="Times New Roman"/>
          <w:i/>
          <w:sz w:val="24"/>
        </w:rPr>
        <w:t>seniority</w:t>
      </w:r>
      <w:proofErr w:type="spellEnd"/>
      <w:r w:rsidRPr="00267C8E">
        <w:rPr>
          <w:rFonts w:ascii="Times New Roman" w:hAnsi="Times New Roman" w:cs="Times New Roman"/>
          <w:i/>
          <w:sz w:val="24"/>
        </w:rPr>
        <w:t>” vs “</w:t>
      </w:r>
      <w:proofErr w:type="spellStart"/>
      <w:r w:rsidRPr="00267C8E">
        <w:rPr>
          <w:rFonts w:ascii="Times New Roman" w:hAnsi="Times New Roman" w:cs="Times New Roman"/>
          <w:i/>
          <w:sz w:val="24"/>
        </w:rPr>
        <w:t>expertis</w:t>
      </w:r>
      <w:proofErr w:type="spellEnd"/>
      <w:r>
        <w:rPr>
          <w:rFonts w:ascii="Times New Roman" w:hAnsi="Times New Roman" w:cs="Times New Roman"/>
          <w:sz w:val="24"/>
        </w:rPr>
        <w:t>”, la necesidad de los estudiantes y profesorado, así como situaciones atípicas sobre pérdida de cursos. Por su parte, los relacionado</w:t>
      </w:r>
      <w:r w:rsidR="00B82553">
        <w:rPr>
          <w:rFonts w:ascii="Times New Roman" w:hAnsi="Times New Roman" w:cs="Times New Roman"/>
          <w:sz w:val="24"/>
        </w:rPr>
        <w:t xml:space="preserve">s al personal administrativo </w:t>
      </w:r>
      <w:r>
        <w:rPr>
          <w:rFonts w:ascii="Times New Roman" w:hAnsi="Times New Roman" w:cs="Times New Roman"/>
          <w:sz w:val="24"/>
        </w:rPr>
        <w:t xml:space="preserve">manifiestan discrepancias en cuanto al trato y servicio que se ofrece. Respecto a la comunicación se resalta la necesidad de mayor comunicación de decisiones importantes que afecten al profesorado. Mientras que, en cuanto a la política departamental, los comentarios giran en torno a una implementación más eficaz de los planes y claridad en los objetivos. </w:t>
      </w:r>
    </w:p>
    <w:p w:rsidR="002F14B1" w:rsidRDefault="002F14B1" w:rsidP="009A3410">
      <w:pPr>
        <w:spacing w:line="360" w:lineRule="auto"/>
        <w:ind w:firstLine="720"/>
        <w:rPr>
          <w:rFonts w:ascii="Times New Roman" w:hAnsi="Times New Roman" w:cs="Times New Roman"/>
          <w:sz w:val="24"/>
        </w:rPr>
      </w:pPr>
      <w:r>
        <w:rPr>
          <w:rFonts w:ascii="Times New Roman" w:hAnsi="Times New Roman" w:cs="Times New Roman"/>
          <w:sz w:val="24"/>
        </w:rPr>
        <w:t xml:space="preserve">De igual modo, en lo relacionado al apoyo a la docencia se manifiestan en torno a la necesidad de apoyo secretarial para realizar gestiones administrativas como ordenes de viaje, coordinación de facilidades para actividades y cartas. A su vez exponen que el Departamento provee equipo y materiales, pero de acuerdo al presupuesto establecido, pero no aplica para computadoras en las oficinas. Otro aspecto responde a los comentarios adicionales, en los cuales resalta Otro aspecto responde a los comentarios adicionales, en los cuales resalta la petición de audio y aire acondicionado para el salón </w:t>
      </w:r>
      <w:proofErr w:type="spellStart"/>
      <w:r>
        <w:rPr>
          <w:rFonts w:ascii="Times New Roman" w:hAnsi="Times New Roman" w:cs="Times New Roman"/>
          <w:sz w:val="24"/>
        </w:rPr>
        <w:t>Chardón</w:t>
      </w:r>
      <w:proofErr w:type="spellEnd"/>
      <w:r>
        <w:rPr>
          <w:rFonts w:ascii="Times New Roman" w:hAnsi="Times New Roman" w:cs="Times New Roman"/>
          <w:sz w:val="24"/>
        </w:rPr>
        <w:t xml:space="preserve"> 112. Además, se incluye la inconformidad con la distribución de las cargas académicas en las sesiones de verano. </w:t>
      </w:r>
    </w:p>
    <w:p w:rsidR="00F64A74" w:rsidRDefault="00F64A74" w:rsidP="009A3410">
      <w:pPr>
        <w:spacing w:line="360" w:lineRule="auto"/>
        <w:rPr>
          <w:rFonts w:ascii="Times New Roman" w:hAnsi="Times New Roman" w:cs="Times New Roman"/>
          <w:b/>
          <w:sz w:val="24"/>
        </w:rPr>
      </w:pPr>
    </w:p>
    <w:p w:rsidR="00F64A74" w:rsidRDefault="00F64A74" w:rsidP="009A3410">
      <w:pPr>
        <w:spacing w:line="360" w:lineRule="auto"/>
        <w:rPr>
          <w:rFonts w:ascii="Times New Roman" w:hAnsi="Times New Roman" w:cs="Times New Roman"/>
          <w:b/>
          <w:sz w:val="24"/>
        </w:rPr>
      </w:pPr>
    </w:p>
    <w:p w:rsidR="002F14B1" w:rsidRPr="002F14B1" w:rsidRDefault="002F14B1" w:rsidP="00AD41F4">
      <w:pPr>
        <w:rPr>
          <w:rFonts w:ascii="Times New Roman" w:eastAsia="Times New Roman" w:hAnsi="Times New Roman" w:cs="Times New Roman"/>
          <w:b/>
          <w:color w:val="000000"/>
          <w:sz w:val="24"/>
          <w:szCs w:val="26"/>
        </w:rPr>
      </w:pPr>
      <w:r w:rsidRPr="002F14B1">
        <w:rPr>
          <w:rFonts w:ascii="Times New Roman" w:eastAsia="Times New Roman" w:hAnsi="Times New Roman" w:cs="Times New Roman"/>
          <w:b/>
          <w:color w:val="000000"/>
          <w:sz w:val="24"/>
          <w:szCs w:val="26"/>
        </w:rPr>
        <w:lastRenderedPageBreak/>
        <w:t>Tablas de Resultados Avalúo Administrativo General por Facultad</w:t>
      </w:r>
    </w:p>
    <w:p w:rsidR="002F14B1" w:rsidRPr="002F14B1" w:rsidRDefault="002F14B1" w:rsidP="002F14B1">
      <w:pPr>
        <w:spacing w:after="200" w:line="276" w:lineRule="auto"/>
        <w:rPr>
          <w:rFonts w:ascii="Calibri" w:eastAsia="Calibri" w:hAnsi="Calibri" w:cs="Times New Roman"/>
        </w:rPr>
      </w:pPr>
    </w:p>
    <w:p w:rsidR="002F14B1" w:rsidRPr="002F14B1" w:rsidRDefault="002F14B1" w:rsidP="002F14B1">
      <w:pPr>
        <w:spacing w:after="200" w:line="276" w:lineRule="auto"/>
        <w:rPr>
          <w:rFonts w:ascii="Times New Roman" w:eastAsia="Calibri" w:hAnsi="Times New Roman" w:cs="Times New Roman"/>
          <w:b/>
          <w:sz w:val="24"/>
        </w:rPr>
      </w:pPr>
      <w:r w:rsidRPr="002F14B1">
        <w:rPr>
          <w:rFonts w:ascii="Times New Roman" w:eastAsia="Calibri" w:hAnsi="Times New Roman" w:cs="Times New Roman"/>
          <w:b/>
          <w:sz w:val="24"/>
        </w:rPr>
        <w:t>Tabla 1</w:t>
      </w:r>
    </w:p>
    <w:p w:rsidR="002F14B1" w:rsidRPr="002F14B1" w:rsidRDefault="002F14B1" w:rsidP="002F14B1">
      <w:pPr>
        <w:spacing w:after="200" w:line="276" w:lineRule="auto"/>
        <w:rPr>
          <w:rFonts w:ascii="Times New Roman" w:eastAsia="Calibri" w:hAnsi="Times New Roman" w:cs="Times New Roman"/>
          <w:i/>
          <w:sz w:val="24"/>
        </w:rPr>
      </w:pPr>
      <w:r w:rsidRPr="002F14B1">
        <w:rPr>
          <w:rFonts w:ascii="Times New Roman" w:eastAsia="Calibri" w:hAnsi="Times New Roman" w:cs="Times New Roman"/>
          <w:i/>
          <w:sz w:val="24"/>
        </w:rPr>
        <w:t>El número de reuniones convocadas ha sido adecuado para atender los diversos asuntos del Departamento.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 xml:space="preserve"> 6</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 xml:space="preserve">  60.0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 xml:space="preserve"> 3</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 xml:space="preserve">  30.0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w:t>
            </w:r>
            <w:proofErr w:type="spellStart"/>
            <w:r w:rsidRPr="002F14B1">
              <w:rPr>
                <w:rFonts w:ascii="Times New Roman" w:eastAsia="Calibri" w:hAnsi="Times New Roman" w:cs="Times New Roman"/>
                <w:sz w:val="24"/>
              </w:rPr>
              <w:t>en</w:t>
            </w:r>
            <w:proofErr w:type="spellEnd"/>
            <w:r w:rsidRPr="002F14B1">
              <w:rPr>
                <w:rFonts w:ascii="Times New Roman" w:eastAsia="Calibri" w:hAnsi="Times New Roman" w:cs="Times New Roman"/>
                <w:sz w:val="24"/>
              </w:rPr>
              <w:t xml:space="preserve"> </w:t>
            </w:r>
            <w:proofErr w:type="spellStart"/>
            <w:r w:rsidRPr="002F14B1">
              <w:rPr>
                <w:rFonts w:ascii="Times New Roman" w:eastAsia="Calibri" w:hAnsi="Times New Roman" w:cs="Times New Roman"/>
                <w:sz w:val="24"/>
              </w:rPr>
              <w:t>desacuerdo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 xml:space="preserve"> 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 xml:space="preserve">  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rPr>
      </w:pPr>
    </w:p>
    <w:p w:rsidR="002F14B1" w:rsidRPr="002F14B1" w:rsidRDefault="002F14B1" w:rsidP="002F14B1">
      <w:pPr>
        <w:spacing w:after="200" w:line="276" w:lineRule="auto"/>
        <w:rPr>
          <w:rFonts w:ascii="Times New Roman" w:eastAsia="Calibri" w:hAnsi="Times New Roman" w:cs="Times New Roman"/>
          <w:b/>
          <w:sz w:val="24"/>
        </w:rPr>
      </w:pPr>
      <w:r w:rsidRPr="002F14B1">
        <w:rPr>
          <w:rFonts w:ascii="Times New Roman" w:eastAsia="Calibri" w:hAnsi="Times New Roman" w:cs="Times New Roman"/>
          <w:b/>
          <w:sz w:val="24"/>
        </w:rPr>
        <w:t>Tabla 2</w:t>
      </w:r>
    </w:p>
    <w:p w:rsidR="002F14B1" w:rsidRPr="002F14B1" w:rsidRDefault="002F14B1" w:rsidP="002F14B1">
      <w:pPr>
        <w:spacing w:after="200" w:line="276" w:lineRule="auto"/>
        <w:rPr>
          <w:rFonts w:ascii="Times New Roman" w:eastAsia="Calibri" w:hAnsi="Times New Roman" w:cs="Times New Roman"/>
          <w:i/>
          <w:sz w:val="24"/>
        </w:rPr>
      </w:pPr>
      <w:r w:rsidRPr="002F14B1">
        <w:rPr>
          <w:rFonts w:ascii="Times New Roman" w:eastAsia="Calibri" w:hAnsi="Times New Roman" w:cs="Times New Roman"/>
          <w:i/>
          <w:sz w:val="24"/>
        </w:rPr>
        <w:t>Las reuniones departamentales son convocadas con suficiente tiempo.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rPr>
      </w:pPr>
    </w:p>
    <w:p w:rsidR="002F14B1" w:rsidRPr="002F14B1" w:rsidRDefault="002F14B1" w:rsidP="002F14B1">
      <w:pPr>
        <w:spacing w:after="200" w:line="276" w:lineRule="auto"/>
        <w:rPr>
          <w:rFonts w:ascii="Times New Roman" w:eastAsia="Calibri" w:hAnsi="Times New Roman" w:cs="Times New Roman"/>
          <w:b/>
          <w:sz w:val="24"/>
        </w:rPr>
      </w:pPr>
      <w:r w:rsidRPr="002F14B1">
        <w:rPr>
          <w:rFonts w:ascii="Times New Roman" w:eastAsia="Calibri" w:hAnsi="Times New Roman" w:cs="Times New Roman"/>
          <w:b/>
          <w:sz w:val="24"/>
        </w:rPr>
        <w:t>Tabla 3</w:t>
      </w:r>
    </w:p>
    <w:p w:rsidR="002F14B1" w:rsidRPr="002F14B1" w:rsidRDefault="002F14B1" w:rsidP="002F14B1">
      <w:pPr>
        <w:spacing w:after="200" w:line="276" w:lineRule="auto"/>
        <w:rPr>
          <w:rFonts w:ascii="Times New Roman" w:eastAsia="Calibri" w:hAnsi="Times New Roman" w:cs="Times New Roman"/>
          <w:b/>
          <w:i/>
          <w:sz w:val="28"/>
        </w:rPr>
      </w:pPr>
      <w:r w:rsidRPr="002F14B1">
        <w:rPr>
          <w:rFonts w:ascii="Times New Roman" w:eastAsia="Times New Roman" w:hAnsi="Times New Roman" w:cs="Times New Roman"/>
          <w:i/>
          <w:color w:val="000000"/>
          <w:sz w:val="24"/>
        </w:rPr>
        <w:t>Las agendas de las reuniones incluyen primordialmente asuntos pertinentes para el profesorado y/o el Departamento.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rPr>
      </w:pPr>
    </w:p>
    <w:p w:rsidR="002F14B1" w:rsidRPr="002F14B1" w:rsidRDefault="002F14B1" w:rsidP="002F14B1">
      <w:pPr>
        <w:spacing w:after="200" w:line="276" w:lineRule="auto"/>
        <w:rPr>
          <w:rFonts w:ascii="Times New Roman" w:eastAsia="Calibri" w:hAnsi="Times New Roman" w:cs="Times New Roman"/>
          <w:b/>
          <w:sz w:val="24"/>
        </w:rPr>
      </w:pPr>
      <w:r w:rsidRPr="002F14B1">
        <w:rPr>
          <w:rFonts w:ascii="Times New Roman" w:eastAsia="Calibri" w:hAnsi="Times New Roman" w:cs="Times New Roman"/>
          <w:b/>
          <w:sz w:val="24"/>
        </w:rPr>
        <w:t>Tabla 4</w:t>
      </w:r>
    </w:p>
    <w:p w:rsidR="002F14B1" w:rsidRPr="002F14B1" w:rsidRDefault="002F14B1" w:rsidP="002F14B1">
      <w:pPr>
        <w:spacing w:after="200" w:line="276" w:lineRule="auto"/>
        <w:rPr>
          <w:rFonts w:ascii="Times New Roman" w:eastAsia="Calibri" w:hAnsi="Times New Roman" w:cs="Times New Roman"/>
          <w:i/>
          <w:sz w:val="24"/>
        </w:rPr>
      </w:pPr>
      <w:r w:rsidRPr="002F14B1">
        <w:rPr>
          <w:rFonts w:ascii="Times New Roman" w:eastAsia="Calibri" w:hAnsi="Times New Roman" w:cs="Times New Roman"/>
          <w:i/>
          <w:sz w:val="24"/>
        </w:rPr>
        <w:t>Las minutas son redactadas de manera clara y precisa.</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9</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90.0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Calibri" w:eastAsia="Calibri" w:hAnsi="Calibri" w:cs="Times New Roman"/>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lastRenderedPageBreak/>
        <w:t>Tabla 5</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Las reuniones son dirigidas de manera eficiente y organizada.</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Calibri" w:eastAsia="Calibri" w:hAnsi="Calibri" w:cs="Times New Roman"/>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6</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Estoy muy satisfecho/a con la forma en que se planifican y se conducen las reuniones departamentales.</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7</w:t>
      </w:r>
    </w:p>
    <w:p w:rsidR="002F14B1" w:rsidRPr="002F14B1" w:rsidRDefault="002F14B1" w:rsidP="002F14B1">
      <w:pPr>
        <w:spacing w:after="0" w:line="240"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El proceso implementado para planificar la oferta académica del</w:t>
      </w:r>
    </w:p>
    <w:p w:rsidR="002F14B1" w:rsidRPr="002F14B1" w:rsidRDefault="002F14B1" w:rsidP="002F14B1">
      <w:pPr>
        <w:spacing w:after="0" w:line="240" w:lineRule="auto"/>
        <w:rPr>
          <w:rFonts w:ascii="Times New Roman" w:eastAsia="Calibri" w:hAnsi="Times New Roman" w:cs="Times New Roman"/>
          <w:i/>
          <w:sz w:val="24"/>
          <w:szCs w:val="24"/>
        </w:rPr>
      </w:pPr>
      <w:proofErr w:type="gramStart"/>
      <w:r w:rsidRPr="002F14B1">
        <w:rPr>
          <w:rFonts w:ascii="Times New Roman" w:eastAsia="Calibri" w:hAnsi="Times New Roman" w:cs="Times New Roman"/>
          <w:i/>
          <w:sz w:val="24"/>
          <w:szCs w:val="24"/>
        </w:rPr>
        <w:t>próximo</w:t>
      </w:r>
      <w:proofErr w:type="gramEnd"/>
      <w:r w:rsidRPr="002F14B1">
        <w:rPr>
          <w:rFonts w:ascii="Times New Roman" w:eastAsia="Calibri" w:hAnsi="Times New Roman" w:cs="Times New Roman"/>
          <w:i/>
          <w:sz w:val="24"/>
          <w:szCs w:val="24"/>
        </w:rPr>
        <w:t xml:space="preserve"> semestre es justo para el profesorado.</w:t>
      </w:r>
    </w:p>
    <w:p w:rsidR="002F14B1" w:rsidRPr="002F14B1" w:rsidRDefault="002F14B1" w:rsidP="002F14B1">
      <w:pPr>
        <w:spacing w:after="0" w:line="240" w:lineRule="auto"/>
        <w:rPr>
          <w:rFonts w:ascii="Times New Roman" w:eastAsia="Calibri" w:hAnsi="Times New Roman" w:cs="Times New Roman"/>
          <w:i/>
          <w:sz w:val="24"/>
          <w:szCs w:val="24"/>
        </w:rPr>
      </w:pP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w:t>
            </w:r>
            <w:proofErr w:type="spellStart"/>
            <w:r w:rsidRPr="002F14B1">
              <w:rPr>
                <w:rFonts w:ascii="Times New Roman" w:eastAsia="Calibri" w:hAnsi="Times New Roman" w:cs="Times New Roman"/>
                <w:sz w:val="24"/>
              </w:rPr>
              <w:t>en</w:t>
            </w:r>
            <w:proofErr w:type="spellEnd"/>
            <w:r w:rsidRPr="002F14B1">
              <w:rPr>
                <w:rFonts w:ascii="Times New Roman" w:eastAsia="Calibri" w:hAnsi="Times New Roman" w:cs="Times New Roman"/>
                <w:sz w:val="24"/>
              </w:rPr>
              <w:t xml:space="preserve"> </w:t>
            </w:r>
            <w:proofErr w:type="spellStart"/>
            <w:r w:rsidRPr="002F14B1">
              <w:rPr>
                <w:rFonts w:ascii="Times New Roman" w:eastAsia="Calibri" w:hAnsi="Times New Roman" w:cs="Times New Roman"/>
                <w:sz w:val="24"/>
              </w:rPr>
              <w:t>desacuerdo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8</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Se me concede el programa docente que solicito.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8</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80.0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lastRenderedPageBreak/>
        <w:t>Tabla 9</w:t>
      </w:r>
    </w:p>
    <w:p w:rsidR="002F14B1" w:rsidRPr="002F14B1" w:rsidRDefault="002F14B1" w:rsidP="002F14B1">
      <w:pPr>
        <w:spacing w:after="200" w:line="276" w:lineRule="auto"/>
        <w:rPr>
          <w:rFonts w:ascii="Times New Roman" w:eastAsia="Calibri" w:hAnsi="Times New Roman" w:cs="Times New Roman"/>
          <w:b/>
          <w:i/>
          <w:sz w:val="28"/>
          <w:szCs w:val="24"/>
        </w:rPr>
      </w:pPr>
      <w:r w:rsidRPr="002F14B1">
        <w:rPr>
          <w:rFonts w:ascii="Times New Roman" w:eastAsia="Times New Roman" w:hAnsi="Times New Roman" w:cs="Times New Roman"/>
          <w:i/>
          <w:color w:val="000000"/>
          <w:sz w:val="24"/>
        </w:rPr>
        <w:t>Se me conceden las compensaciones que solicito.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Neutral</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b/>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10</w:t>
      </w:r>
    </w:p>
    <w:p w:rsidR="002F14B1" w:rsidRPr="002F14B1" w:rsidRDefault="002F14B1" w:rsidP="002F14B1">
      <w:pPr>
        <w:spacing w:after="200" w:line="276" w:lineRule="auto"/>
        <w:rPr>
          <w:rFonts w:ascii="Times New Roman" w:eastAsia="Calibri" w:hAnsi="Times New Roman" w:cs="Times New Roman"/>
          <w:i/>
          <w:sz w:val="28"/>
          <w:szCs w:val="24"/>
        </w:rPr>
      </w:pPr>
      <w:r w:rsidRPr="002F14B1">
        <w:rPr>
          <w:rFonts w:ascii="Times New Roman" w:eastAsia="Times New Roman" w:hAnsi="Times New Roman" w:cs="Times New Roman"/>
          <w:i/>
          <w:color w:val="000000"/>
          <w:sz w:val="24"/>
        </w:rPr>
        <w:t>La administración del Departamento maneja adecuadamente las discrepancias que surgen con mi programa docente.</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Neutral</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11</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Estoy muy satisfecho con el proceso que utiliza la administración del Departamento para planificar la oferta académica.</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4</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40.0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4</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40.0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Neutral</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7B0E90" w:rsidRDefault="007B0E90">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lastRenderedPageBreak/>
        <w:t>Tabla 12</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Cuando me comunico por teléfono con el Departamento, el personal secretarial me responde con prontitud.</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13</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El personal secretarial resuelve o canaliza eficientemente las necesidades o asuntos que le presento.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9</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90.0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14</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El trato que recibo por parte de las secretarias es respetuoso.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 xml:space="preserve">Tabla 15 </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El personal secretarial demuestra una excelente disposición para ayudarme cuando busco algún servicio.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7B0E90" w:rsidRDefault="007B0E90" w:rsidP="002F14B1">
      <w:pPr>
        <w:spacing w:after="200" w:line="276" w:lineRule="auto"/>
        <w:rPr>
          <w:rFonts w:ascii="Times New Roman" w:eastAsia="Calibri" w:hAnsi="Times New Roman" w:cs="Times New Roman"/>
          <w:b/>
          <w:sz w:val="24"/>
          <w:szCs w:val="24"/>
        </w:rPr>
      </w:pPr>
    </w:p>
    <w:p w:rsidR="007B0E90" w:rsidRDefault="007B0E90" w:rsidP="002F14B1">
      <w:pPr>
        <w:spacing w:after="200" w:line="276" w:lineRule="auto"/>
        <w:rPr>
          <w:rFonts w:ascii="Times New Roman" w:eastAsia="Calibri" w:hAnsi="Times New Roman" w:cs="Times New Roman"/>
          <w:b/>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lastRenderedPageBreak/>
        <w:t>Tabla 16</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El personal secretarial demuestra una actitud muy profesional en el desempeño de sus responsabilidades.</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8</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80.0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17</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Estoy muy satisfecho con el servicio y trato que me brinda el personal secretarial del Departamento.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8</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80.0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18</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mantiene bien informado al profesorado sobre los diversos asuntos que le compete.</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19</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mantiene canales de diálogo con el profesorado.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lastRenderedPageBreak/>
        <w:t>Tabla 20</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comunica efectivamente al profesorado sus objetivos y planes.</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Neutral</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21</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escucha adecuadamente las diversas necesidades del profesorado.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22</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Estoy muy satisfecho con los procesos de comunicación que ha implementado la administración del Departamento.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9</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90.0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23</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define correctamente las metas a alcanzar para el desarrollo del Departamento.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5</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50.0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4</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40.0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Neutral</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lastRenderedPageBreak/>
        <w:t>Tabla 24</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resuelve adecuadamente las necesidades del profesorado.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8</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8.0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25</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implementa políticas justas.</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Neutral</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26</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implementa políticas que redundan en beneficio del profesorado y el Departamento en general.</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70.0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27</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Estoy muy satisfecho con la política administrativa que ha implementado la administración del Departamento.</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4</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40.0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lastRenderedPageBreak/>
        <w:t>Tabla 28</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provee al profesorado los materiales (marcadores, tarjetas, etc.) necesarios para sus cursos.</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Neutral</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29</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provee al profesorado el equipo (proyectores, proyector de pantalla digital, televisor, lectora de exámenes, computadoras, fotocopiadora, etc.) necesario para sus cursos.</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60.0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t>Tabla 30</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La administración del Departamento provee al profesorado apoyo secretarial adecuado para asuntos docentes.</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30.0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w:t>
            </w:r>
            <w:proofErr w:type="spellStart"/>
            <w:r w:rsidRPr="002F14B1">
              <w:rPr>
                <w:rFonts w:ascii="Times New Roman" w:eastAsia="Calibri" w:hAnsi="Times New Roman" w:cs="Times New Roman"/>
                <w:sz w:val="24"/>
              </w:rPr>
              <w:t>en</w:t>
            </w:r>
            <w:proofErr w:type="spellEnd"/>
            <w:r w:rsidRPr="002F14B1">
              <w:rPr>
                <w:rFonts w:ascii="Times New Roman" w:eastAsia="Calibri" w:hAnsi="Times New Roman" w:cs="Times New Roman"/>
                <w:sz w:val="24"/>
              </w:rPr>
              <w:t xml:space="preserve"> </w:t>
            </w:r>
            <w:proofErr w:type="spellStart"/>
            <w:r w:rsidRPr="002F14B1">
              <w:rPr>
                <w:rFonts w:ascii="Times New Roman" w:eastAsia="Calibri" w:hAnsi="Times New Roman" w:cs="Times New Roman"/>
                <w:sz w:val="24"/>
              </w:rPr>
              <w:t>desacuerdo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w:t>
            </w:r>
            <w:proofErr w:type="spellStart"/>
            <w:r w:rsidRPr="002F14B1">
              <w:rPr>
                <w:rFonts w:ascii="Times New Roman" w:eastAsia="Calibri" w:hAnsi="Times New Roman" w:cs="Times New Roman"/>
                <w:sz w:val="24"/>
              </w:rPr>
              <w:t>en</w:t>
            </w:r>
            <w:proofErr w:type="spellEnd"/>
            <w:r w:rsidRPr="002F14B1">
              <w:rPr>
                <w:rFonts w:ascii="Times New Roman" w:eastAsia="Calibri" w:hAnsi="Times New Roman" w:cs="Times New Roman"/>
                <w:sz w:val="24"/>
              </w:rPr>
              <w:t xml:space="preserve"> </w:t>
            </w:r>
            <w:proofErr w:type="spellStart"/>
            <w:r w:rsidRPr="002F14B1">
              <w:rPr>
                <w:rFonts w:ascii="Times New Roman" w:eastAsia="Calibri" w:hAnsi="Times New Roman" w:cs="Times New Roman"/>
                <w:sz w:val="24"/>
              </w:rPr>
              <w:t>desacuerdo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2F14B1" w:rsidRPr="002F14B1" w:rsidRDefault="002F14B1" w:rsidP="002F14B1">
      <w:pPr>
        <w:spacing w:after="200" w:line="276" w:lineRule="auto"/>
        <w:rPr>
          <w:rFonts w:ascii="Times New Roman" w:eastAsia="Calibri" w:hAnsi="Times New Roman" w:cs="Times New Roman"/>
          <w:sz w:val="24"/>
          <w:szCs w:val="24"/>
        </w:rPr>
      </w:pPr>
    </w:p>
    <w:p w:rsidR="009F5B20" w:rsidRDefault="009F5B20" w:rsidP="002F14B1">
      <w:pPr>
        <w:spacing w:after="200" w:line="276" w:lineRule="auto"/>
        <w:rPr>
          <w:rFonts w:ascii="Times New Roman" w:eastAsia="Calibri" w:hAnsi="Times New Roman" w:cs="Times New Roman"/>
          <w:b/>
          <w:sz w:val="24"/>
          <w:szCs w:val="24"/>
        </w:rPr>
      </w:pPr>
    </w:p>
    <w:p w:rsidR="009F5B20" w:rsidRDefault="009F5B20" w:rsidP="002F14B1">
      <w:pPr>
        <w:spacing w:after="200" w:line="276" w:lineRule="auto"/>
        <w:rPr>
          <w:rFonts w:ascii="Times New Roman" w:eastAsia="Calibri" w:hAnsi="Times New Roman" w:cs="Times New Roman"/>
          <w:b/>
          <w:sz w:val="24"/>
          <w:szCs w:val="24"/>
        </w:rPr>
      </w:pPr>
    </w:p>
    <w:p w:rsidR="002F14B1" w:rsidRPr="002F14B1" w:rsidRDefault="002F14B1" w:rsidP="002F14B1">
      <w:pPr>
        <w:spacing w:after="200" w:line="276" w:lineRule="auto"/>
        <w:rPr>
          <w:rFonts w:ascii="Times New Roman" w:eastAsia="Calibri" w:hAnsi="Times New Roman" w:cs="Times New Roman"/>
          <w:b/>
          <w:sz w:val="24"/>
          <w:szCs w:val="24"/>
        </w:rPr>
      </w:pPr>
      <w:r w:rsidRPr="002F14B1">
        <w:rPr>
          <w:rFonts w:ascii="Times New Roman" w:eastAsia="Calibri" w:hAnsi="Times New Roman" w:cs="Times New Roman"/>
          <w:b/>
          <w:sz w:val="24"/>
          <w:szCs w:val="24"/>
        </w:rPr>
        <w:lastRenderedPageBreak/>
        <w:t>Tabla 31</w:t>
      </w:r>
    </w:p>
    <w:p w:rsidR="002F14B1" w:rsidRPr="002F14B1" w:rsidRDefault="002F14B1" w:rsidP="002F14B1">
      <w:pPr>
        <w:spacing w:after="200" w:line="276" w:lineRule="auto"/>
        <w:rPr>
          <w:rFonts w:ascii="Times New Roman" w:eastAsia="Calibri" w:hAnsi="Times New Roman" w:cs="Times New Roman"/>
          <w:i/>
          <w:sz w:val="24"/>
          <w:szCs w:val="24"/>
        </w:rPr>
      </w:pPr>
      <w:r w:rsidRPr="002F14B1">
        <w:rPr>
          <w:rFonts w:ascii="Times New Roman" w:eastAsia="Calibri" w:hAnsi="Times New Roman" w:cs="Times New Roman"/>
          <w:i/>
          <w:sz w:val="24"/>
          <w:szCs w:val="24"/>
        </w:rPr>
        <w:t>Estoy muy satisfecho con el apoyo para mis labores docentes de parte de la administración.</w:t>
      </w:r>
    </w:p>
    <w:tbl>
      <w:tblPr>
        <w:tblStyle w:val="TableGrid"/>
        <w:tblW w:w="0" w:type="auto"/>
        <w:tblLook w:val="04A0" w:firstRow="1" w:lastRow="0" w:firstColumn="1" w:lastColumn="0" w:noHBand="0" w:noVBand="1"/>
      </w:tblPr>
      <w:tblGrid>
        <w:gridCol w:w="3192"/>
        <w:gridCol w:w="3192"/>
        <w:gridCol w:w="3192"/>
      </w:tblGrid>
      <w:tr w:rsidR="002F14B1" w:rsidRPr="002F14B1" w:rsidTr="00C74480">
        <w:tc>
          <w:tcPr>
            <w:tcW w:w="3192" w:type="dxa"/>
            <w:tcBorders>
              <w:left w:val="nil"/>
              <w:bottom w:val="single" w:sz="4" w:space="0" w:color="auto"/>
              <w:right w:val="nil"/>
            </w:tcBorders>
          </w:tcPr>
          <w:p w:rsidR="002F14B1" w:rsidRPr="002F14B1" w:rsidRDefault="002F14B1" w:rsidP="002F14B1">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2F14B1" w:rsidRPr="002F14B1" w:rsidRDefault="002F14B1" w:rsidP="00C64606">
            <w:pPr>
              <w:jc w:val="right"/>
              <w:rPr>
                <w:rFonts w:ascii="Times New Roman" w:eastAsia="Calibri" w:hAnsi="Times New Roman" w:cs="Times New Roman"/>
                <w:sz w:val="24"/>
              </w:rPr>
            </w:pPr>
            <w:proofErr w:type="spellStart"/>
            <w:r w:rsidRPr="002F14B1">
              <w:rPr>
                <w:rFonts w:ascii="Times New Roman" w:eastAsia="Calibri" w:hAnsi="Times New Roman" w:cs="Times New Roman"/>
                <w:sz w:val="24"/>
              </w:rPr>
              <w:t>Porciento</w:t>
            </w:r>
            <w:proofErr w:type="spellEnd"/>
          </w:p>
        </w:tc>
      </w:tr>
      <w:tr w:rsidR="002F14B1" w:rsidRPr="002F14B1" w:rsidTr="00C74480">
        <w:tc>
          <w:tcPr>
            <w:tcW w:w="3192" w:type="dxa"/>
            <w:tcBorders>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Totalmente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5</w:t>
            </w:r>
          </w:p>
        </w:tc>
        <w:tc>
          <w:tcPr>
            <w:tcW w:w="3192" w:type="dxa"/>
            <w:tcBorders>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50.0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roofErr w:type="spellStart"/>
            <w:r w:rsidRPr="002F14B1">
              <w:rPr>
                <w:rFonts w:ascii="Times New Roman" w:eastAsia="Calibri" w:hAnsi="Times New Roman" w:cs="Times New Roman"/>
                <w:sz w:val="24"/>
              </w:rPr>
              <w:t>Parcialmente</w:t>
            </w:r>
            <w:proofErr w:type="spellEnd"/>
            <w:r w:rsidRPr="002F14B1">
              <w:rPr>
                <w:rFonts w:ascii="Times New Roman" w:eastAsia="Calibri" w:hAnsi="Times New Roman" w:cs="Times New Roman"/>
                <w:sz w:val="24"/>
              </w:rPr>
              <w:t xml:space="preserve"> de </w:t>
            </w:r>
            <w:proofErr w:type="spellStart"/>
            <w:r w:rsidRPr="002F14B1">
              <w:rPr>
                <w:rFonts w:ascii="Times New Roman" w:eastAsia="Calibri" w:hAnsi="Times New Roman" w:cs="Times New Roman"/>
                <w:sz w:val="24"/>
              </w:rPr>
              <w:t>acuerdo</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Neutral</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 xml:space="preserve">No </w:t>
            </w:r>
            <w:proofErr w:type="spellStart"/>
            <w:r w:rsidRPr="002F14B1">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w:t>
            </w: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20.0</w:t>
            </w:r>
          </w:p>
        </w:tc>
      </w:tr>
      <w:tr w:rsidR="002F14B1" w:rsidRPr="002F14B1" w:rsidTr="00C74480">
        <w:tc>
          <w:tcPr>
            <w:tcW w:w="3192" w:type="dxa"/>
            <w:tcBorders>
              <w:top w:val="nil"/>
              <w:left w:val="nil"/>
              <w:bottom w:val="nil"/>
              <w:right w:val="nil"/>
            </w:tcBorders>
          </w:tcPr>
          <w:p w:rsidR="002F14B1" w:rsidRPr="002F14B1" w:rsidRDefault="002F14B1" w:rsidP="002F14B1">
            <w:pPr>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2F14B1" w:rsidRPr="002F14B1" w:rsidRDefault="002F14B1" w:rsidP="00C64606">
            <w:pPr>
              <w:jc w:val="right"/>
              <w:rPr>
                <w:rFonts w:ascii="Times New Roman" w:eastAsia="Calibri" w:hAnsi="Times New Roman" w:cs="Times New Roman"/>
                <w:sz w:val="24"/>
              </w:rPr>
            </w:pPr>
          </w:p>
        </w:tc>
      </w:tr>
      <w:tr w:rsidR="002F14B1" w:rsidRPr="002F14B1" w:rsidTr="00C74480">
        <w:tc>
          <w:tcPr>
            <w:tcW w:w="3192" w:type="dxa"/>
            <w:tcBorders>
              <w:top w:val="nil"/>
              <w:left w:val="nil"/>
              <w:right w:val="nil"/>
            </w:tcBorders>
          </w:tcPr>
          <w:p w:rsidR="002F14B1" w:rsidRPr="002F14B1" w:rsidRDefault="002F14B1" w:rsidP="002F14B1">
            <w:pPr>
              <w:rPr>
                <w:rFonts w:ascii="Times New Roman" w:eastAsia="Calibri" w:hAnsi="Times New Roman" w:cs="Times New Roman"/>
                <w:sz w:val="24"/>
              </w:rPr>
            </w:pPr>
            <w:r w:rsidRPr="002F14B1">
              <w:rPr>
                <w:rFonts w:ascii="Times New Roman" w:eastAsia="Calibri" w:hAnsi="Times New Roman" w:cs="Times New Roman"/>
                <w:sz w:val="24"/>
              </w:rPr>
              <w:t>Total</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w:t>
            </w:r>
          </w:p>
        </w:tc>
        <w:tc>
          <w:tcPr>
            <w:tcW w:w="3192" w:type="dxa"/>
            <w:tcBorders>
              <w:top w:val="nil"/>
              <w:left w:val="nil"/>
              <w:right w:val="nil"/>
            </w:tcBorders>
          </w:tcPr>
          <w:p w:rsidR="002F14B1" w:rsidRPr="002F14B1" w:rsidRDefault="002F14B1" w:rsidP="00C64606">
            <w:pPr>
              <w:jc w:val="right"/>
              <w:rPr>
                <w:rFonts w:ascii="Times New Roman" w:eastAsia="Calibri" w:hAnsi="Times New Roman" w:cs="Times New Roman"/>
                <w:sz w:val="24"/>
              </w:rPr>
            </w:pPr>
            <w:r w:rsidRPr="002F14B1">
              <w:rPr>
                <w:rFonts w:ascii="Times New Roman" w:eastAsia="Calibri" w:hAnsi="Times New Roman" w:cs="Times New Roman"/>
                <w:sz w:val="24"/>
              </w:rPr>
              <w:t>100.0</w:t>
            </w:r>
          </w:p>
        </w:tc>
      </w:tr>
    </w:tbl>
    <w:p w:rsidR="000C2CC8" w:rsidRDefault="000C2CC8"/>
    <w:p w:rsidR="000C2CC8" w:rsidRDefault="000C2CC8">
      <w:r>
        <w:br w:type="page"/>
      </w:r>
    </w:p>
    <w:p w:rsidR="00DB3B03" w:rsidRDefault="000C2CC8" w:rsidP="000C2CC8">
      <w:pPr>
        <w:pStyle w:val="IntenseQuote"/>
        <w:ind w:left="0"/>
        <w:outlineLvl w:val="1"/>
        <w:rPr>
          <w:rFonts w:ascii="Garamond" w:hAnsi="Garamond"/>
          <w:i w:val="0"/>
          <w:color w:val="auto"/>
          <w:sz w:val="24"/>
        </w:rPr>
      </w:pPr>
      <w:bookmarkStart w:id="6" w:name="_Toc450294818"/>
      <w:r>
        <w:rPr>
          <w:rFonts w:ascii="Garamond" w:hAnsi="Garamond"/>
          <w:i w:val="0"/>
          <w:color w:val="auto"/>
          <w:sz w:val="24"/>
        </w:rPr>
        <w:lastRenderedPageBreak/>
        <w:t>AVALÚO DE SERVICIO DE CONSEJERÍA ACADÉMICA A LOS ESTUDIANTES</w:t>
      </w:r>
      <w:bookmarkEnd w:id="6"/>
    </w:p>
    <w:p w:rsidR="000C2CC8" w:rsidRPr="000C2CC8" w:rsidRDefault="000C2CC8" w:rsidP="000C2CC8">
      <w:pPr>
        <w:spacing w:line="360" w:lineRule="auto"/>
        <w:rPr>
          <w:rFonts w:ascii="Times New Roman" w:eastAsia="Calibri" w:hAnsi="Times New Roman" w:cs="Times New Roman"/>
          <w:sz w:val="24"/>
        </w:rPr>
      </w:pPr>
      <w:r w:rsidRPr="000C2CC8">
        <w:rPr>
          <w:rFonts w:ascii="Times New Roman" w:eastAsia="Calibri" w:hAnsi="Times New Roman" w:cs="Times New Roman"/>
          <w:sz w:val="24"/>
        </w:rPr>
        <w:t xml:space="preserve">El proceso de avalúo en relación a los servicios de consejería académica que se ofrece a los estudiantes. Con el propósito de determinar la percepción que tienen sobre la orientación y evaluaciones realizadas, así como la disposición del personal y el ambiente. Para lograr lo antes expuesto se elaboró un instrumento de 12 reactivos que debían ser respondidos de acuerdo a una escala Likert y también incluía una última pregunta de comentarios adicionales. En primer lugar, se presentan los datos obtenidos de los reactivos y en segundo lugar se realiza un resumen de lo encontrado en los comentarios. </w:t>
      </w:r>
    </w:p>
    <w:p w:rsidR="000C2CC8" w:rsidRPr="000C2CC8" w:rsidRDefault="000C2CC8" w:rsidP="000C2CC8">
      <w:pPr>
        <w:spacing w:line="360" w:lineRule="auto"/>
        <w:rPr>
          <w:rFonts w:ascii="Times New Roman" w:eastAsia="Calibri" w:hAnsi="Times New Roman" w:cs="Times New Roman"/>
          <w:sz w:val="24"/>
        </w:rPr>
      </w:pPr>
      <w:r w:rsidRPr="000C2CC8">
        <w:rPr>
          <w:rFonts w:ascii="Times New Roman" w:eastAsia="Calibri" w:hAnsi="Times New Roman" w:cs="Times New Roman"/>
          <w:sz w:val="24"/>
        </w:rPr>
        <w:tab/>
        <w:t xml:space="preserve">La muestra estuvo constituida por 88 estudiantes de tercer año en adelante distribuidos por programa del siguiente modo: el 26.1% (23) de Ciencias Sociales General, el 45.5% (40) a Ciencia Política, el 13.6% (12) a Historia y el 14.8% (13) a Sociología. (Ver Tabla 1) Según se desprende de los resultados, los estudiantes principalmente solicitan consejería para los siguientes aspectos: el 24.7% evaluación curricular,  el 16.8% recibe orientación para selección de cursos, el 12.9% evaluación de candidatos a graduación, el 10.4% para fecha posible de graduación y el 6.8% para estudios graduados. </w:t>
      </w:r>
    </w:p>
    <w:p w:rsidR="000C2CC8" w:rsidRPr="000C2CC8" w:rsidRDefault="000C2CC8" w:rsidP="000C2CC8">
      <w:pPr>
        <w:spacing w:line="360" w:lineRule="auto"/>
        <w:rPr>
          <w:rFonts w:ascii="Times New Roman" w:eastAsia="Calibri" w:hAnsi="Times New Roman" w:cs="Times New Roman"/>
          <w:sz w:val="24"/>
        </w:rPr>
      </w:pPr>
      <w:r w:rsidRPr="000C2CC8">
        <w:rPr>
          <w:rFonts w:ascii="Times New Roman" w:eastAsia="Calibri" w:hAnsi="Times New Roman" w:cs="Times New Roman"/>
          <w:sz w:val="24"/>
        </w:rPr>
        <w:tab/>
        <w:t xml:space="preserve">En relación a la orientación recibida, el 39.8% (35) indicó que fue excelente, el 33.0% (29) buena, el 18.2% (16) regular, el 3.4% (3) deficiente, otro 3.4% (3) muy deficiente y el 2.3% (2) no respondió. (Ver Tabla 5) Mientras que la calificación por la evaluación recibida fue la siguiente: el 36.5% (31) excelente,  el 41.2% (35) buena, el 16.5% (14) regular, el 2.4% (2) deficiente, el 3.5% muy deficiente y el restante 3.5%  (3) no respondió.(Ver Tabla 6) Respecto al trato que reciben el 46.5% (40) indicó que es excelente, el 29.1% (25) buena, el 19.8% (17) regular, el 3.5% (3) deficiente, el 1.2% (1) muy deficiente y 2.3% (2)  no respondió.  (Ver Tabla 7) Por otra parte, el 48.8% (31) indican sentirse muy satisfechos y el 30.2% satisfechos en cuanto a la disposición del personal de consejería para escuchar y entender su situación. Mientras que el 16.3% (18) se mantuvo neutral, el 4.7% (10) insatisfecho y 2.3% (2) no respondió. (Ver Tabla 8) </w:t>
      </w:r>
    </w:p>
    <w:p w:rsidR="000C2CC8" w:rsidRPr="000C2CC8" w:rsidRDefault="000C2CC8" w:rsidP="000C2CC8">
      <w:pPr>
        <w:spacing w:line="360" w:lineRule="auto"/>
        <w:rPr>
          <w:rFonts w:ascii="Times New Roman" w:eastAsia="Calibri" w:hAnsi="Times New Roman" w:cs="Times New Roman"/>
          <w:sz w:val="24"/>
        </w:rPr>
      </w:pPr>
      <w:r w:rsidRPr="000C2CC8">
        <w:rPr>
          <w:rFonts w:ascii="Times New Roman" w:eastAsia="Calibri" w:hAnsi="Times New Roman" w:cs="Times New Roman"/>
          <w:sz w:val="24"/>
        </w:rPr>
        <w:tab/>
        <w:t xml:space="preserve">A su vez, se le solicitó que manifestaran su sentir en cuanto al ambiente físico de la oficina de consejería académica. Por lo que el 47.7% (42) indicó muy satisfecho, el 29.5% (26) satisfecho, el 15.9% (14) neutral, el 4.5% (4) insatisfecho y el  2.3% (2) no respondió. (Ver Tabla 9) En relación al tiempo que tuvieron que esperar para ser atendidos, una vez llegaron al </w:t>
      </w:r>
      <w:r w:rsidRPr="000C2CC8">
        <w:rPr>
          <w:rFonts w:ascii="Times New Roman" w:eastAsia="Calibri" w:hAnsi="Times New Roman" w:cs="Times New Roman"/>
          <w:sz w:val="24"/>
        </w:rPr>
        <w:lastRenderedPageBreak/>
        <w:t xml:space="preserve">departamento; el 47.7% (42) indicó muy satisfecho, el 29.5% (26) satisfecho, el 15.9%(14) neutral, el 4.5% (4) insatisfecho y el 2.3% (2) no respondió. (Ver Tabla 10) Mientras que, respecto a la privacidad que ofrece la oficina donde fue atendido, el </w:t>
      </w:r>
      <w:proofErr w:type="spellStart"/>
      <w:r w:rsidRPr="000C2CC8">
        <w:rPr>
          <w:rFonts w:ascii="Times New Roman" w:eastAsia="Calibri" w:hAnsi="Times New Roman" w:cs="Times New Roman"/>
          <w:sz w:val="24"/>
        </w:rPr>
        <w:t>el</w:t>
      </w:r>
      <w:proofErr w:type="spellEnd"/>
      <w:r w:rsidRPr="000C2CC8">
        <w:rPr>
          <w:rFonts w:ascii="Times New Roman" w:eastAsia="Calibri" w:hAnsi="Times New Roman" w:cs="Times New Roman"/>
          <w:sz w:val="24"/>
        </w:rPr>
        <w:t xml:space="preserve"> 33.0% (29) se sintió muy satisfecho, el 38.6% (34) satisfecho, el 13.6% (12) neutral, el 9.1% (8) insatisfecho, el 3.4% (3) muy insatisfecho el 2.3% (2) no respondió. (Ver Tabla 11) </w:t>
      </w:r>
    </w:p>
    <w:p w:rsidR="000C2CC8" w:rsidRPr="000C2CC8" w:rsidRDefault="000C2CC8" w:rsidP="000C2CC8">
      <w:pPr>
        <w:spacing w:after="0" w:line="360" w:lineRule="auto"/>
        <w:rPr>
          <w:rFonts w:ascii="Times New Roman" w:eastAsia="Calibri" w:hAnsi="Times New Roman" w:cs="Times New Roman"/>
          <w:b/>
          <w:sz w:val="24"/>
          <w:szCs w:val="24"/>
        </w:rPr>
      </w:pPr>
      <w:r w:rsidRPr="000C2CC8">
        <w:rPr>
          <w:rFonts w:ascii="Times New Roman" w:eastAsia="Calibri" w:hAnsi="Times New Roman" w:cs="Times New Roman"/>
          <w:sz w:val="24"/>
          <w:szCs w:val="24"/>
        </w:rPr>
        <w:tab/>
        <w:t xml:space="preserve">Por último, el instrumento incluía una pregunta para realizar comentarios, observaciones o recomendaciones adicionales. Según se desprende de lo manifestado por los estudiantes, surgen incomodidades por el tiempo de espera para ser atendidos al llegar al Departamento. A su vez, surge la recomendación de establecer un sistema de citas en línea donde el estudiante pueda verificar su turno. También los estudiantes solicitan que el Departamento mantenga mayor comunicación con el estudiantado obtener mayor información sobre oportunidades de verano e internados. </w:t>
      </w:r>
    </w:p>
    <w:p w:rsidR="000C2CC8" w:rsidRPr="000C2CC8" w:rsidRDefault="000C2CC8" w:rsidP="000C2CC8">
      <w:pPr>
        <w:spacing w:after="0" w:line="360" w:lineRule="auto"/>
        <w:rPr>
          <w:rFonts w:ascii="Times New Roman" w:eastAsia="Calibri" w:hAnsi="Times New Roman" w:cs="Times New Roman"/>
          <w:b/>
          <w:sz w:val="24"/>
          <w:szCs w:val="24"/>
        </w:rPr>
      </w:pPr>
    </w:p>
    <w:p w:rsidR="00E23615" w:rsidRDefault="00E23615">
      <w:pPr>
        <w:rPr>
          <w:rFonts w:ascii="Times New Roman" w:eastAsia="Calibri" w:hAnsi="Times New Roman" w:cs="Times New Roman"/>
          <w:sz w:val="24"/>
        </w:rPr>
      </w:pPr>
      <w:r>
        <w:rPr>
          <w:rFonts w:ascii="Times New Roman" w:eastAsia="Calibri" w:hAnsi="Times New Roman" w:cs="Times New Roman"/>
          <w:sz w:val="24"/>
        </w:rPr>
        <w:br w:type="page"/>
      </w: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1</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¿A cuál de los siguientes programas de estudio pertenece?</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Porciento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Ciencias</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Sociales</w:t>
            </w:r>
            <w:proofErr w:type="spellEnd"/>
            <w:r w:rsidRPr="000C2CC8">
              <w:rPr>
                <w:rFonts w:ascii="Times New Roman" w:eastAsia="Calibri" w:hAnsi="Times New Roman" w:cs="Times New Roman"/>
                <w:sz w:val="24"/>
              </w:rPr>
              <w:t xml:space="preserve"> General</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23</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26.1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Ciencia</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Política</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40</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45.5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Historia</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13.6</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Sociología</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14.8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88</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2</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¿Cuál es su año académico? </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Porciento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Tercer</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Año</w:t>
            </w:r>
            <w:proofErr w:type="spellEnd"/>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22</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25.0</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Cuarto </w:t>
            </w:r>
            <w:proofErr w:type="spellStart"/>
            <w:r w:rsidRPr="000C2CC8">
              <w:rPr>
                <w:rFonts w:ascii="Times New Roman" w:eastAsia="Calibri" w:hAnsi="Times New Roman" w:cs="Times New Roman"/>
                <w:sz w:val="24"/>
              </w:rPr>
              <w:t>Año</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30</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34.0</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Quinto </w:t>
            </w:r>
            <w:proofErr w:type="spellStart"/>
            <w:r w:rsidRPr="000C2CC8">
              <w:rPr>
                <w:rFonts w:ascii="Times New Roman" w:eastAsia="Calibri" w:hAnsi="Times New Roman" w:cs="Times New Roman"/>
                <w:sz w:val="24"/>
              </w:rPr>
              <w:t>Año</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26.1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Sexto</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Año</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9</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Séptimo</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Año</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Octavo </w:t>
            </w:r>
            <w:proofErr w:type="spellStart"/>
            <w:r w:rsidRPr="000C2CC8">
              <w:rPr>
                <w:rFonts w:ascii="Times New Roman" w:eastAsia="Calibri" w:hAnsi="Times New Roman" w:cs="Times New Roman"/>
                <w:sz w:val="24"/>
              </w:rPr>
              <w:t>Año</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1.14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88</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line="360" w:lineRule="auto"/>
        <w:rPr>
          <w:rFonts w:ascii="Times New Roman" w:eastAsia="Calibri" w:hAnsi="Times New Roman" w:cs="Times New Roman"/>
          <w:b/>
          <w:sz w:val="24"/>
        </w:rPr>
      </w:pPr>
      <w:r w:rsidRPr="000C2CC8">
        <w:rPr>
          <w:rFonts w:ascii="Times New Roman" w:eastAsia="Calibri" w:hAnsi="Times New Roman" w:cs="Times New Roman"/>
          <w:b/>
          <w:sz w:val="24"/>
        </w:rPr>
        <w:t>Tabla 3</w:t>
      </w:r>
    </w:p>
    <w:p w:rsidR="000C2CC8" w:rsidRPr="000C2CC8" w:rsidRDefault="000C2CC8" w:rsidP="000C2CC8">
      <w:pPr>
        <w:spacing w:line="360" w:lineRule="auto"/>
        <w:rPr>
          <w:rFonts w:ascii="Times New Roman" w:eastAsia="Calibri" w:hAnsi="Times New Roman" w:cs="Times New Roman"/>
          <w:i/>
          <w:sz w:val="24"/>
        </w:rPr>
      </w:pPr>
      <w:r w:rsidRPr="000C2CC8">
        <w:rPr>
          <w:rFonts w:ascii="Times New Roman" w:eastAsia="Calibri" w:hAnsi="Times New Roman" w:cs="Times New Roman"/>
          <w:i/>
          <w:sz w:val="24"/>
        </w:rPr>
        <w:t>Sexo</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Porciento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Mujer</w:t>
            </w:r>
            <w:proofErr w:type="spellEnd"/>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48</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55.2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Hombre</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39 </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44.8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p>
    <w:p w:rsidR="000C2CC8" w:rsidRPr="000C2CC8" w:rsidRDefault="000C2CC8" w:rsidP="000C2CC8">
      <w:pPr>
        <w:spacing w:after="200" w:line="276" w:lineRule="auto"/>
        <w:rPr>
          <w:rFonts w:ascii="Times New Roman" w:eastAsia="Calibri" w:hAnsi="Times New Roman" w:cs="Times New Roman"/>
          <w:b/>
          <w:sz w:val="24"/>
        </w:rPr>
      </w:pPr>
    </w:p>
    <w:p w:rsidR="000C2CC8" w:rsidRPr="000C2CC8" w:rsidRDefault="000C2CC8" w:rsidP="000C2CC8">
      <w:pPr>
        <w:spacing w:after="200" w:line="276" w:lineRule="auto"/>
        <w:rPr>
          <w:rFonts w:ascii="Times New Roman" w:eastAsia="Calibri" w:hAnsi="Times New Roman" w:cs="Times New Roman"/>
          <w:b/>
          <w:sz w:val="24"/>
        </w:rPr>
      </w:pPr>
    </w:p>
    <w:p w:rsidR="000C2CC8" w:rsidRPr="000C2CC8" w:rsidRDefault="000C2CC8" w:rsidP="000C2CC8">
      <w:pPr>
        <w:spacing w:after="200" w:line="276" w:lineRule="auto"/>
        <w:rPr>
          <w:rFonts w:ascii="Times New Roman" w:eastAsia="Calibri" w:hAnsi="Times New Roman" w:cs="Times New Roman"/>
          <w:b/>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4</w:t>
      </w:r>
    </w:p>
    <w:p w:rsidR="000C2CC8" w:rsidRPr="000C2CC8" w:rsidRDefault="000C2CC8" w:rsidP="000C2CC8">
      <w:pPr>
        <w:spacing w:after="200" w:line="276" w:lineRule="auto"/>
        <w:rPr>
          <w:rFonts w:ascii="Times New Roman" w:eastAsia="Calibri" w:hAnsi="Times New Roman" w:cs="Times New Roman"/>
          <w:i/>
          <w:sz w:val="24"/>
        </w:rPr>
      </w:pPr>
      <w:proofErr w:type="gramStart"/>
      <w:r w:rsidRPr="000C2CC8">
        <w:rPr>
          <w:rFonts w:ascii="Times New Roman" w:eastAsia="Calibri" w:hAnsi="Times New Roman" w:cs="Times New Roman"/>
          <w:i/>
          <w:sz w:val="24"/>
        </w:rPr>
        <w:t>¿</w:t>
      </w:r>
      <w:proofErr w:type="gramEnd"/>
      <w:r w:rsidRPr="000C2CC8">
        <w:rPr>
          <w:rFonts w:ascii="Times New Roman" w:eastAsia="Calibri" w:hAnsi="Times New Roman" w:cs="Times New Roman"/>
          <w:i/>
          <w:sz w:val="24"/>
        </w:rPr>
        <w:t xml:space="preserve">Para qué asunto ha visitado </w:t>
      </w:r>
    </w:p>
    <w:tbl>
      <w:tblPr>
        <w:tblStyle w:val="TableGrid1"/>
        <w:tblW w:w="0" w:type="auto"/>
        <w:tblLook w:val="04A0" w:firstRow="1" w:lastRow="0" w:firstColumn="1" w:lastColumn="0" w:noHBand="0" w:noVBand="1"/>
      </w:tblPr>
      <w:tblGrid>
        <w:gridCol w:w="3798"/>
        <w:gridCol w:w="2586"/>
        <w:gridCol w:w="3192"/>
      </w:tblGrid>
      <w:tr w:rsidR="000C2CC8" w:rsidRPr="000C2CC8" w:rsidTr="000C2CC8">
        <w:tc>
          <w:tcPr>
            <w:tcW w:w="3798"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2586"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Porciento</w:t>
            </w:r>
            <w:proofErr w:type="spellEnd"/>
          </w:p>
        </w:tc>
      </w:tr>
      <w:tr w:rsidR="000C2CC8" w:rsidRPr="000C2CC8" w:rsidTr="000C2CC8">
        <w:tc>
          <w:tcPr>
            <w:tcW w:w="3798" w:type="dxa"/>
            <w:tcBorders>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Evaluación</w:t>
            </w:r>
            <w:proofErr w:type="spellEnd"/>
            <w:r w:rsidRPr="000C2CC8">
              <w:rPr>
                <w:rFonts w:ascii="Times New Roman" w:eastAsia="Calibri" w:hAnsi="Times New Roman" w:cs="Times New Roman"/>
                <w:sz w:val="24"/>
              </w:rPr>
              <w:t xml:space="preserve"> Curricular</w:t>
            </w:r>
          </w:p>
        </w:tc>
        <w:tc>
          <w:tcPr>
            <w:tcW w:w="2586"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69</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24.7</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Orientación para selección de cursos</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47</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16.8</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Orientación Traslado Interno</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4.3</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Orientación Traslado Externo </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1.1</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Orientación Estudios Graduados</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19</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6.8</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Orientación Permisos Especiales</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9</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3.2</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Evaluación cursos candidatos a graduación</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p>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36</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p>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12.9</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Orientación Programas de Verano</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7</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2.5</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Orientación Fecha de Graduación</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29</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10.4</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Orientación Doble Bachillerato</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11</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3.9</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Orientación Certificación de Maestro </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6</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2.2</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Orientación</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carreras</w:t>
            </w:r>
            <w:proofErr w:type="spellEnd"/>
            <w:r w:rsidRPr="000C2CC8">
              <w:rPr>
                <w:rFonts w:ascii="Times New Roman" w:eastAsia="Calibri" w:hAnsi="Times New Roman" w:cs="Times New Roman"/>
                <w:sz w:val="24"/>
              </w:rPr>
              <w:t xml:space="preserve"> de </w:t>
            </w:r>
            <w:proofErr w:type="spellStart"/>
            <w:r w:rsidRPr="000C2CC8">
              <w:rPr>
                <w:rFonts w:ascii="Times New Roman" w:eastAsia="Calibri" w:hAnsi="Times New Roman" w:cs="Times New Roman"/>
                <w:sz w:val="24"/>
              </w:rPr>
              <w:t>trabajo</w:t>
            </w:r>
            <w:proofErr w:type="spellEnd"/>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6</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2.2</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Orientación</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Asistencia</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Económica</w:t>
            </w:r>
            <w:proofErr w:type="spellEnd"/>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8</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2.9</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Orientación</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oportunidades</w:t>
            </w:r>
            <w:proofErr w:type="spellEnd"/>
            <w:r w:rsidRPr="000C2CC8">
              <w:rPr>
                <w:rFonts w:ascii="Times New Roman" w:eastAsia="Calibri" w:hAnsi="Times New Roman" w:cs="Times New Roman"/>
                <w:sz w:val="24"/>
              </w:rPr>
              <w:t xml:space="preserve"> de </w:t>
            </w:r>
            <w:proofErr w:type="spellStart"/>
            <w:r w:rsidRPr="000C2CC8">
              <w:rPr>
                <w:rFonts w:ascii="Times New Roman" w:eastAsia="Calibri" w:hAnsi="Times New Roman" w:cs="Times New Roman"/>
                <w:sz w:val="24"/>
              </w:rPr>
              <w:t>investigación</w:t>
            </w:r>
            <w:proofErr w:type="spellEnd"/>
            <w:r w:rsidRPr="000C2CC8">
              <w:rPr>
                <w:rFonts w:ascii="Times New Roman" w:eastAsia="Calibri" w:hAnsi="Times New Roman" w:cs="Times New Roman"/>
                <w:sz w:val="24"/>
              </w:rPr>
              <w:t xml:space="preserve"> </w:t>
            </w: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4.3</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Otros</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especifique</w:t>
            </w:r>
            <w:proofErr w:type="spellEnd"/>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5</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1.8</w:t>
            </w:r>
          </w:p>
        </w:tc>
      </w:tr>
      <w:tr w:rsidR="000C2CC8" w:rsidRPr="000C2CC8" w:rsidTr="000C2CC8">
        <w:tc>
          <w:tcPr>
            <w:tcW w:w="3798"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p>
        </w:tc>
        <w:tc>
          <w:tcPr>
            <w:tcW w:w="2586"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p>
        </w:tc>
      </w:tr>
      <w:tr w:rsidR="000C2CC8" w:rsidRPr="000C2CC8" w:rsidTr="000C2CC8">
        <w:tc>
          <w:tcPr>
            <w:tcW w:w="3798"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2586"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88</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line="360" w:lineRule="auto"/>
        <w:rPr>
          <w:rFonts w:ascii="Times New Roman" w:eastAsia="Calibri" w:hAnsi="Times New Roman" w:cs="Times New Roman"/>
          <w:b/>
          <w:sz w:val="24"/>
        </w:rPr>
      </w:pPr>
      <w:r w:rsidRPr="000C2CC8">
        <w:rPr>
          <w:rFonts w:ascii="Times New Roman" w:eastAsia="Calibri" w:hAnsi="Times New Roman" w:cs="Times New Roman"/>
          <w:b/>
          <w:sz w:val="24"/>
        </w:rPr>
        <w:t>Tabla 5</w:t>
      </w:r>
    </w:p>
    <w:p w:rsidR="000C2CC8" w:rsidRPr="000C2CC8" w:rsidRDefault="000C2CC8" w:rsidP="000C2CC8">
      <w:pPr>
        <w:spacing w:line="360" w:lineRule="auto"/>
        <w:rPr>
          <w:rFonts w:ascii="Times New Roman" w:eastAsia="Calibri" w:hAnsi="Times New Roman" w:cs="Times New Roman"/>
          <w:i/>
          <w:sz w:val="24"/>
        </w:rPr>
      </w:pPr>
      <w:r w:rsidRPr="000C2CC8">
        <w:rPr>
          <w:rFonts w:ascii="Times New Roman" w:eastAsia="Calibri" w:hAnsi="Times New Roman" w:cs="Times New Roman"/>
          <w:i/>
          <w:sz w:val="24"/>
        </w:rPr>
        <w:t>Diría que la orientación recibida fue…</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Porciento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Excelente</w:t>
            </w:r>
            <w:proofErr w:type="spellEnd"/>
            <w:r w:rsidRPr="000C2CC8">
              <w:rPr>
                <w:rFonts w:ascii="Times New Roman" w:eastAsia="Calibri" w:hAnsi="Times New Roman" w:cs="Times New Roman"/>
                <w:sz w:val="24"/>
              </w:rPr>
              <w:t xml:space="preserve"> </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35</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39.8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Buena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29</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33.0</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Regular</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16</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18.2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Deficiente</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Muy</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Deficiente</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10</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line="360" w:lineRule="auto"/>
        <w:rPr>
          <w:rFonts w:ascii="Times New Roman" w:eastAsia="Calibri" w:hAnsi="Times New Roman" w:cs="Times New Roman"/>
          <w:b/>
          <w:sz w:val="24"/>
        </w:rPr>
      </w:pPr>
    </w:p>
    <w:p w:rsidR="000C2CC8" w:rsidRPr="000C2CC8" w:rsidRDefault="000C2CC8" w:rsidP="000C2CC8">
      <w:pPr>
        <w:spacing w:line="360" w:lineRule="auto"/>
        <w:rPr>
          <w:rFonts w:ascii="Times New Roman" w:eastAsia="Calibri" w:hAnsi="Times New Roman" w:cs="Times New Roman"/>
          <w:b/>
          <w:sz w:val="24"/>
        </w:rPr>
      </w:pPr>
    </w:p>
    <w:p w:rsidR="000C2CC8" w:rsidRPr="000C2CC8" w:rsidRDefault="000C2CC8" w:rsidP="000C2CC8">
      <w:pPr>
        <w:spacing w:line="360" w:lineRule="auto"/>
        <w:rPr>
          <w:rFonts w:ascii="Times New Roman" w:eastAsia="Calibri" w:hAnsi="Times New Roman" w:cs="Times New Roman"/>
          <w:b/>
          <w:sz w:val="24"/>
        </w:rPr>
      </w:pPr>
    </w:p>
    <w:p w:rsidR="000C2CC8" w:rsidRPr="000C2CC8" w:rsidRDefault="000C2CC8" w:rsidP="000C2CC8">
      <w:pPr>
        <w:spacing w:line="360"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6</w:t>
      </w:r>
    </w:p>
    <w:p w:rsidR="000C2CC8" w:rsidRPr="000C2CC8" w:rsidRDefault="000C2CC8" w:rsidP="000C2CC8">
      <w:pPr>
        <w:spacing w:line="360"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describes la evaluación recibida? </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Excelente </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31</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36.5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Buena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35</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41.2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Regular</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14</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16.5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Deficiente</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Muy Deficiente</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line="360" w:lineRule="auto"/>
        <w:rPr>
          <w:rFonts w:ascii="Times New Roman" w:eastAsia="Calibri" w:hAnsi="Times New Roman" w:cs="Times New Roman"/>
          <w:b/>
          <w:sz w:val="24"/>
        </w:rPr>
      </w:pPr>
      <w:r w:rsidRPr="000C2CC8">
        <w:rPr>
          <w:rFonts w:ascii="Times New Roman" w:eastAsia="Calibri" w:hAnsi="Times New Roman" w:cs="Times New Roman"/>
          <w:b/>
          <w:sz w:val="24"/>
        </w:rPr>
        <w:t>Tabla 7</w:t>
      </w:r>
    </w:p>
    <w:p w:rsidR="000C2CC8" w:rsidRPr="000C2CC8" w:rsidRDefault="000C2CC8" w:rsidP="000C2CC8">
      <w:pPr>
        <w:spacing w:line="360" w:lineRule="auto"/>
        <w:rPr>
          <w:rFonts w:ascii="Times New Roman" w:eastAsia="Calibri" w:hAnsi="Times New Roman" w:cs="Times New Roman"/>
          <w:i/>
          <w:sz w:val="24"/>
        </w:rPr>
      </w:pPr>
      <w:r w:rsidRPr="000C2CC8">
        <w:rPr>
          <w:rFonts w:ascii="Times New Roman" w:eastAsia="Calibri" w:hAnsi="Times New Roman" w:cs="Times New Roman"/>
          <w:i/>
          <w:sz w:val="24"/>
        </w:rPr>
        <w:t>El trato que recibió por parte del consejero/académico/a</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Porciento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Excelente</w:t>
            </w:r>
            <w:proofErr w:type="spellEnd"/>
            <w:r w:rsidRPr="000C2CC8">
              <w:rPr>
                <w:rFonts w:ascii="Times New Roman" w:eastAsia="Calibri" w:hAnsi="Times New Roman" w:cs="Times New Roman"/>
                <w:sz w:val="24"/>
              </w:rPr>
              <w:t xml:space="preserve"> </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40</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46.5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Buena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25</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29.1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Regular</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17</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19.8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Deficiente</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Muy</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Deficiente</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line="360" w:lineRule="auto"/>
        <w:rPr>
          <w:rFonts w:ascii="Times New Roman" w:eastAsia="Calibri" w:hAnsi="Times New Roman" w:cs="Times New Roman"/>
          <w:b/>
          <w:sz w:val="24"/>
        </w:rPr>
      </w:pPr>
      <w:r w:rsidRPr="000C2CC8">
        <w:rPr>
          <w:rFonts w:ascii="Times New Roman" w:eastAsia="Calibri" w:hAnsi="Times New Roman" w:cs="Times New Roman"/>
          <w:b/>
          <w:sz w:val="24"/>
        </w:rPr>
        <w:t>Tabla 8</w:t>
      </w:r>
    </w:p>
    <w:p w:rsidR="000C2CC8" w:rsidRPr="000C2CC8" w:rsidRDefault="000C2CC8" w:rsidP="000C2CC8">
      <w:pPr>
        <w:spacing w:line="360" w:lineRule="auto"/>
        <w:rPr>
          <w:rFonts w:ascii="Times New Roman" w:eastAsia="Calibri" w:hAnsi="Times New Roman" w:cs="Times New Roman"/>
          <w:i/>
          <w:sz w:val="24"/>
        </w:rPr>
      </w:pPr>
      <w:r w:rsidRPr="000C2CC8">
        <w:rPr>
          <w:rFonts w:ascii="Times New Roman" w:eastAsia="Calibri" w:hAnsi="Times New Roman" w:cs="Times New Roman"/>
          <w:i/>
          <w:sz w:val="24"/>
        </w:rPr>
        <w:t>¿Cómo se sintió con la disposición de el/la consejero/a para escuchar y entender su situación?</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Porciento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Muy</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satisfecho</w:t>
            </w:r>
            <w:proofErr w:type="spellEnd"/>
            <w:r w:rsidRPr="000C2CC8">
              <w:rPr>
                <w:rFonts w:ascii="Times New Roman" w:eastAsia="Calibri" w:hAnsi="Times New Roman" w:cs="Times New Roman"/>
                <w:sz w:val="24"/>
              </w:rPr>
              <w:t>/a</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31</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48.8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Satisfecho</w:t>
            </w:r>
            <w:proofErr w:type="spellEnd"/>
            <w:r w:rsidRPr="000C2CC8">
              <w:rPr>
                <w:rFonts w:ascii="Times New Roman" w:eastAsia="Calibri" w:hAnsi="Times New Roman" w:cs="Times New Roman"/>
                <w:sz w:val="24"/>
              </w:rPr>
              <w:t>/a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27</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30.2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Neutral</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18</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16.3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Insatisfecho</w:t>
            </w:r>
            <w:proofErr w:type="spellEnd"/>
            <w:r w:rsidRPr="000C2CC8">
              <w:rPr>
                <w:rFonts w:ascii="Times New Roman" w:eastAsia="Calibri" w:hAnsi="Times New Roman" w:cs="Times New Roman"/>
                <w:sz w:val="24"/>
              </w:rPr>
              <w:t>/a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Muy</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Insatisfecho</w:t>
            </w:r>
            <w:proofErr w:type="spellEnd"/>
            <w:r w:rsidRPr="000C2CC8">
              <w:rPr>
                <w:rFonts w:ascii="Times New Roman" w:eastAsia="Calibri" w:hAnsi="Times New Roman" w:cs="Times New Roman"/>
                <w:sz w:val="24"/>
              </w:rPr>
              <w:t>/a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0</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line="360" w:lineRule="auto"/>
        <w:rPr>
          <w:rFonts w:ascii="Times New Roman" w:eastAsia="Calibri" w:hAnsi="Times New Roman" w:cs="Times New Roman"/>
          <w:b/>
          <w:sz w:val="24"/>
        </w:rPr>
      </w:pPr>
    </w:p>
    <w:p w:rsidR="000C2CC8" w:rsidRPr="000C2CC8" w:rsidRDefault="000C2CC8" w:rsidP="000C2CC8">
      <w:pPr>
        <w:spacing w:line="360"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9</w:t>
      </w:r>
    </w:p>
    <w:p w:rsidR="000C2CC8" w:rsidRPr="000C2CC8" w:rsidRDefault="000C2CC8" w:rsidP="000C2CC8">
      <w:pPr>
        <w:spacing w:line="240"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se sintió con el ambiente físico (limpieza, sillas, iluminación, espacio) de la oficina de el/la consejero/a académico/a? </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Muy satisfecho/a</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42</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47.7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Satisfecho/a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26</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29.5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Neutral</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14</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15.9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Insatisfecho/a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Muy</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Insatisfecho</w:t>
            </w:r>
            <w:proofErr w:type="spellEnd"/>
            <w:r w:rsidRPr="000C2CC8">
              <w:rPr>
                <w:rFonts w:ascii="Times New Roman" w:eastAsia="Calibri" w:hAnsi="Times New Roman" w:cs="Times New Roman"/>
                <w:sz w:val="24"/>
              </w:rPr>
              <w:t>/a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line="360" w:lineRule="auto"/>
        <w:rPr>
          <w:rFonts w:ascii="Times New Roman" w:eastAsia="Calibri" w:hAnsi="Times New Roman" w:cs="Times New Roman"/>
          <w:b/>
          <w:sz w:val="24"/>
        </w:rPr>
      </w:pPr>
      <w:r w:rsidRPr="000C2CC8">
        <w:rPr>
          <w:rFonts w:ascii="Times New Roman" w:eastAsia="Calibri" w:hAnsi="Times New Roman" w:cs="Times New Roman"/>
          <w:b/>
          <w:sz w:val="24"/>
        </w:rPr>
        <w:t>Tabla 10</w:t>
      </w:r>
    </w:p>
    <w:p w:rsidR="000C2CC8" w:rsidRPr="000C2CC8" w:rsidRDefault="000C2CC8" w:rsidP="000C2CC8">
      <w:pPr>
        <w:spacing w:line="240"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se sintió con el tiempo que tuvo que esperar para ser atendido por el consejero académico una vez llego al Departamento? </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Muy satisfecho/a</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21</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23.9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Satisfecho/a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31</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35.2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Neutral</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27</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lang w:val="es-PR"/>
              </w:rPr>
              <w:t xml:space="preserve">   </w:t>
            </w:r>
            <w:r w:rsidRPr="000C2CC8">
              <w:rPr>
                <w:rFonts w:ascii="Times New Roman" w:eastAsia="Calibri" w:hAnsi="Times New Roman" w:cs="Times New Roman"/>
                <w:sz w:val="24"/>
              </w:rPr>
              <w:t>30.7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Insatisfecho</w:t>
            </w:r>
            <w:proofErr w:type="spellEnd"/>
            <w:r w:rsidRPr="000C2CC8">
              <w:rPr>
                <w:rFonts w:ascii="Times New Roman" w:eastAsia="Calibri" w:hAnsi="Times New Roman" w:cs="Times New Roman"/>
                <w:sz w:val="24"/>
              </w:rPr>
              <w:t>/a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Muy</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Insatisfecho</w:t>
            </w:r>
            <w:proofErr w:type="spellEnd"/>
            <w:r w:rsidRPr="000C2CC8">
              <w:rPr>
                <w:rFonts w:ascii="Times New Roman" w:eastAsia="Calibri" w:hAnsi="Times New Roman" w:cs="Times New Roman"/>
                <w:sz w:val="24"/>
              </w:rPr>
              <w:t>/a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line="360" w:lineRule="auto"/>
        <w:rPr>
          <w:rFonts w:ascii="Times New Roman" w:eastAsia="Calibri" w:hAnsi="Times New Roman" w:cs="Times New Roman"/>
          <w:b/>
          <w:sz w:val="24"/>
        </w:rPr>
      </w:pPr>
      <w:r w:rsidRPr="000C2CC8">
        <w:rPr>
          <w:rFonts w:ascii="Times New Roman" w:eastAsia="Calibri" w:hAnsi="Times New Roman" w:cs="Times New Roman"/>
          <w:b/>
          <w:sz w:val="24"/>
        </w:rPr>
        <w:t>Tabla 11</w:t>
      </w:r>
    </w:p>
    <w:p w:rsidR="000C2CC8" w:rsidRPr="000C2CC8" w:rsidRDefault="000C2CC8" w:rsidP="000C2CC8">
      <w:pPr>
        <w:spacing w:line="240"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se sintió con la privacidad que ofrecía la oficina donde fue atendido/a por el/la consejera académico/a? </w:t>
      </w:r>
    </w:p>
    <w:tbl>
      <w:tblPr>
        <w:tblStyle w:val="TableGrid1"/>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Muy satisfecho/a</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29</w:t>
            </w:r>
          </w:p>
        </w:tc>
        <w:tc>
          <w:tcPr>
            <w:tcW w:w="3192" w:type="dxa"/>
            <w:tcBorders>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33.0</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Satisfecho/a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34</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38.6</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Neutral</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13.6</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Insatisfecho/a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8</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9.1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Muy</w:t>
            </w:r>
            <w:proofErr w:type="spellEnd"/>
            <w:r w:rsidRPr="000C2CC8">
              <w:rPr>
                <w:rFonts w:ascii="Times New Roman" w:eastAsia="Calibri" w:hAnsi="Times New Roman" w:cs="Times New Roman"/>
                <w:sz w:val="24"/>
              </w:rPr>
              <w:t xml:space="preserve"> </w:t>
            </w:r>
            <w:proofErr w:type="spellStart"/>
            <w:r w:rsidRPr="000C2CC8">
              <w:rPr>
                <w:rFonts w:ascii="Times New Roman" w:eastAsia="Calibri" w:hAnsi="Times New Roman" w:cs="Times New Roman"/>
                <w:sz w:val="24"/>
              </w:rPr>
              <w:t>Insatisfecho</w:t>
            </w:r>
            <w:proofErr w:type="spellEnd"/>
            <w:r w:rsidRPr="000C2CC8">
              <w:rPr>
                <w:rFonts w:ascii="Times New Roman" w:eastAsia="Calibri" w:hAnsi="Times New Roman" w:cs="Times New Roman"/>
                <w:sz w:val="24"/>
              </w:rPr>
              <w:t>/a</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w:t>
            </w: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2.3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C64606">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right w:val="nil"/>
            </w:tcBorders>
          </w:tcPr>
          <w:p w:rsidR="000C2CC8" w:rsidRPr="000C2CC8" w:rsidRDefault="000C2CC8" w:rsidP="00C64606">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line="360" w:lineRule="auto"/>
        <w:rPr>
          <w:rFonts w:ascii="Times New Roman" w:eastAsia="Calibri" w:hAnsi="Times New Roman" w:cs="Times New Roman"/>
          <w:sz w:val="24"/>
        </w:rPr>
      </w:pPr>
    </w:p>
    <w:p w:rsidR="000C2CC8" w:rsidRPr="000C2CC8" w:rsidRDefault="000C2CC8" w:rsidP="000C2CC8">
      <w:pPr>
        <w:pStyle w:val="IntenseQuote"/>
        <w:ind w:left="0"/>
        <w:outlineLvl w:val="1"/>
        <w:rPr>
          <w:rFonts w:ascii="Garamond" w:hAnsi="Garamond"/>
          <w:i w:val="0"/>
          <w:color w:val="auto"/>
          <w:sz w:val="24"/>
        </w:rPr>
      </w:pPr>
      <w:bookmarkStart w:id="7" w:name="_Toc450294819"/>
      <w:r w:rsidRPr="000C2CC8">
        <w:rPr>
          <w:rFonts w:ascii="Garamond" w:hAnsi="Garamond"/>
          <w:i w:val="0"/>
          <w:color w:val="auto"/>
          <w:sz w:val="24"/>
        </w:rPr>
        <w:lastRenderedPageBreak/>
        <w:t>AVALÚO DE LOS SERVICIOS DEL CENTRO DE CÓMPUTOS A ESTUDIANTES</w:t>
      </w:r>
      <w:bookmarkEnd w:id="7"/>
    </w:p>
    <w:p w:rsidR="000C2CC8" w:rsidRPr="000C2CC8" w:rsidRDefault="000C2CC8" w:rsidP="000C2CC8">
      <w:pPr>
        <w:spacing w:after="0" w:line="240" w:lineRule="auto"/>
        <w:rPr>
          <w:rFonts w:ascii="Times New Roman" w:eastAsia="Calibri" w:hAnsi="Times New Roman" w:cs="Times New Roman"/>
          <w:b/>
          <w:color w:val="70AD47"/>
          <w:sz w:val="24"/>
        </w:rPr>
      </w:pPr>
    </w:p>
    <w:p w:rsidR="000C2CC8" w:rsidRPr="000C2CC8" w:rsidRDefault="000C2CC8" w:rsidP="000C2CC8">
      <w:pPr>
        <w:spacing w:after="0" w:line="240" w:lineRule="auto"/>
        <w:rPr>
          <w:rFonts w:ascii="Times New Roman" w:eastAsia="Calibri" w:hAnsi="Times New Roman" w:cs="Times New Roman"/>
          <w:sz w:val="24"/>
        </w:rPr>
      </w:pPr>
    </w:p>
    <w:p w:rsidR="000C2CC8" w:rsidRPr="000C2CC8" w:rsidRDefault="000C2CC8" w:rsidP="000C2CC8">
      <w:pPr>
        <w:spacing w:line="360" w:lineRule="auto"/>
        <w:ind w:firstLine="708"/>
        <w:rPr>
          <w:rFonts w:ascii="Times New Roman" w:eastAsia="Calibri" w:hAnsi="Times New Roman" w:cs="Times New Roman"/>
          <w:sz w:val="24"/>
        </w:rPr>
      </w:pPr>
      <w:r w:rsidRPr="000C2CC8">
        <w:rPr>
          <w:rFonts w:ascii="Times New Roman" w:eastAsia="Calibri" w:hAnsi="Times New Roman" w:cs="Times New Roman"/>
          <w:sz w:val="24"/>
        </w:rPr>
        <w:t xml:space="preserve">El proceso de Avalúo Administrativo General correspondiente al Año Académico 2014 – 2015, </w:t>
      </w:r>
      <w:r w:rsidR="007536CB">
        <w:rPr>
          <w:rFonts w:ascii="Times New Roman" w:eastAsia="Calibri" w:hAnsi="Times New Roman" w:cs="Times New Roman"/>
          <w:sz w:val="24"/>
        </w:rPr>
        <w:t>incluyó el avalúo de</w:t>
      </w:r>
      <w:r w:rsidRPr="000C2CC8">
        <w:rPr>
          <w:rFonts w:ascii="Times New Roman" w:eastAsia="Calibri" w:hAnsi="Times New Roman" w:cs="Times New Roman"/>
          <w:sz w:val="24"/>
        </w:rPr>
        <w:t xml:space="preserve"> los aspectos esenciales del servicio que ofrece el Centro de Cómputos del Departamento de Ciencias Sociales a estudiantes.</w:t>
      </w:r>
      <w:r w:rsidR="007536CB">
        <w:rPr>
          <w:rFonts w:ascii="Times New Roman" w:eastAsia="Calibri" w:hAnsi="Times New Roman" w:cs="Times New Roman"/>
          <w:sz w:val="24"/>
        </w:rPr>
        <w:t xml:space="preserve"> </w:t>
      </w:r>
      <w:r w:rsidRPr="000C2CC8">
        <w:rPr>
          <w:rFonts w:ascii="Times New Roman" w:eastAsia="Calibri" w:hAnsi="Times New Roman" w:cs="Times New Roman"/>
          <w:sz w:val="24"/>
        </w:rPr>
        <w:t xml:space="preserve">Lo que permitió analizar su percepción en torno al funcionamiento de los equipos, la atención del personal, las facilidades y el uso general del centro. Para lograr lo antes expuesto, el cuestionario se desarrolló de acuerdo a los criterios establecidos con un total de 15 reactivos que serían respondidos de forma simple. A su vez, se incluyó un área para que el estudiante manifestara con comentarios u observaciones adicionales. En primer lugar, se presentan los datos obtenidos de los reactivos y en segundo lugar se realiza un resumen de lo encontrado en los comentarios. </w:t>
      </w:r>
    </w:p>
    <w:p w:rsidR="000C2CC8" w:rsidRPr="000C2CC8" w:rsidRDefault="000C2CC8" w:rsidP="000C2CC8">
      <w:pPr>
        <w:spacing w:line="360" w:lineRule="auto"/>
        <w:ind w:firstLine="708"/>
        <w:rPr>
          <w:rFonts w:ascii="Times New Roman" w:eastAsia="Calibri" w:hAnsi="Times New Roman" w:cs="Times New Roman"/>
          <w:sz w:val="24"/>
        </w:rPr>
      </w:pPr>
      <w:r w:rsidRPr="000C2CC8">
        <w:rPr>
          <w:rFonts w:ascii="Times New Roman" w:eastAsia="Calibri" w:hAnsi="Times New Roman" w:cs="Times New Roman"/>
          <w:sz w:val="24"/>
        </w:rPr>
        <w:t xml:space="preserve">La muestra estuvo constituida por 76 estudiantes de tercer año en adelante distribuidos por programa del siguiente modo: el 17.1% (13) pertenecen a Ciencias Sociales General, el 53.9% (41) a Ciencia Política, el 13.2% (10) a Sociología y el 15.8% (12) de Historia. (Ver Tabla 1) De los cuales el 52.6% (40) visitó al Centro de Cómputos durante el pasado año académico 2014-2015. Mientras que el 43.4% (33) no asistió y el 3.9% (3) no respondió; por lo que no tenían que completar el resto del instrumento. (Ver Tabla 2) Por lo tanto, la distribución de datos para los siguientes reactivos incluirá un 48.7% (37) que no respondió. </w:t>
      </w:r>
    </w:p>
    <w:p w:rsidR="000C2CC8" w:rsidRPr="000C2CC8" w:rsidRDefault="000C2CC8" w:rsidP="000C2CC8">
      <w:pPr>
        <w:spacing w:line="360" w:lineRule="auto"/>
        <w:ind w:firstLine="708"/>
        <w:rPr>
          <w:rFonts w:ascii="Times New Roman" w:eastAsia="Calibri" w:hAnsi="Times New Roman" w:cs="Times New Roman"/>
          <w:sz w:val="24"/>
        </w:rPr>
      </w:pPr>
      <w:r w:rsidRPr="000C2CC8">
        <w:rPr>
          <w:rFonts w:ascii="Times New Roman" w:eastAsia="Calibri" w:hAnsi="Times New Roman" w:cs="Times New Roman"/>
          <w:sz w:val="24"/>
        </w:rPr>
        <w:t xml:space="preserve">En primer lugar, se auscultó la frecuencia en que los estudiantes visitaron el centro; el 40.8% (31) indicó de uno a dos días por semana, el 6.6% (5) de tres a cuatro por semana y el 3.9% (3) toda la semana. (Ver Tabla 3) Además, el 35.5% (27) manifestó que utiliza el centro de 30 minutos a 1 hora por cada visita y el 15.8% (12) de 1 a 2 horas. (Ver Tabla 4) En relación al propósito de uso, el 38.6% (32) imprime trabajos, el 22.9% (19) usa programas Word, Excel u otros, el 14.5% (12) revisa el correo electrónico, el 9.6% (8) realiza trabajos para clases a distancia, y el 14.5% (12) realiza búsquedas de contenido académico en internet. (Ver Tabla 5) En adición, el 32.9% (25) manifestó que los horarios del centro son accesibles y el 19.7% (15) indicó lo contrario. </w:t>
      </w:r>
    </w:p>
    <w:p w:rsidR="000C2CC8" w:rsidRPr="000C2CC8" w:rsidRDefault="000C2CC8" w:rsidP="000C2CC8">
      <w:pPr>
        <w:spacing w:line="360" w:lineRule="auto"/>
        <w:rPr>
          <w:rFonts w:ascii="Times New Roman" w:eastAsia="Calibri" w:hAnsi="Times New Roman" w:cs="Times New Roman"/>
          <w:sz w:val="24"/>
        </w:rPr>
      </w:pPr>
      <w:r w:rsidRPr="000C2CC8">
        <w:rPr>
          <w:rFonts w:ascii="Times New Roman" w:eastAsia="Calibri" w:hAnsi="Times New Roman" w:cs="Times New Roman"/>
          <w:b/>
          <w:sz w:val="24"/>
        </w:rPr>
        <w:lastRenderedPageBreak/>
        <w:tab/>
      </w:r>
      <w:r w:rsidRPr="000C2CC8">
        <w:rPr>
          <w:rFonts w:ascii="Times New Roman" w:eastAsia="Calibri" w:hAnsi="Times New Roman" w:cs="Times New Roman"/>
          <w:sz w:val="24"/>
        </w:rPr>
        <w:t>En segundo lugar se auscultó la percepción que tienen los estudiantes sobre los equipos. En relación a su funcionamiento el 27.5% (11) indica que es excelente, el 19.7% (15) bueno, el 14.5% (11) regular y el 3.9% (3) pobre. (Ver Tabla 6) Además, sobre la velocidad del procesamiento de los equipos tecnológicos, el 13.2% (10) lo considera excelente, el 18.4% (14) bueno,  el 14.5% ( ) regular y el 5.3% (4) pobre. (Ver Tabla 9) Respecto a los procesadores de las máquinas, el 13.2% (10) indicó excelente, el 15.8% (12) bueno, el 11.8% (9) regular y el 10.5% (8) pobre. (Ver Tabla 10) En lo concerniente al tamaño, resolución y desempeño de los monitores de los equipos, el 13.2% (10) indicó excelente, el 18.4% (14) bueno y el 19.7% (15) regular. (Ver Tabla 11) Por lo que se le solicitó que calificaran al equipo de cómputo en general y el 11.8% (9) excelente, el 15.8% (12) bueno, el 21.1% (16) regular y el 2.6% (2) pobre. (Ver Tabla 12) Además el 30.3% (23) indicó que considera que es necesario cambiar los equipos por algunos con mejores características; mientras que el 21.1% (16) no lo considera. (Ver Tabla 13)</w:t>
      </w:r>
    </w:p>
    <w:p w:rsidR="000C2CC8" w:rsidRPr="000C2CC8" w:rsidRDefault="000C2CC8" w:rsidP="000C2CC8">
      <w:pPr>
        <w:spacing w:line="360" w:lineRule="auto"/>
        <w:rPr>
          <w:rFonts w:ascii="Times New Roman" w:eastAsia="Calibri" w:hAnsi="Times New Roman" w:cs="Times New Roman"/>
          <w:sz w:val="24"/>
        </w:rPr>
      </w:pPr>
      <w:r w:rsidRPr="000C2CC8">
        <w:rPr>
          <w:rFonts w:ascii="Times New Roman" w:eastAsia="Calibri" w:hAnsi="Times New Roman" w:cs="Times New Roman"/>
          <w:sz w:val="24"/>
        </w:rPr>
        <w:tab/>
        <w:t>Además se establecieron preguntas en relación al personal del Centro de Cómputos y las facilidades del mismo. Respecto a la atención del personal, el 7.9% (6) indicó excelente,  el 14.5% (11) bueno, el 21.1% (16) regular y el 7.9% (6) pobre. (Ver Tabla 8) En relación a la satisfacción que sienten de la prontitud en que el personal resuelve los inconvenientes, el 7.9% (6) indicó muy satisfecho, el 34.2% (26) satisfecho, el 5.2% (4) insatisfecho y el 3.9% (3) muy insatisfecho. (Ver Tabla 14) Tambi</w:t>
      </w:r>
      <w:r w:rsidRPr="000C2CC8">
        <w:rPr>
          <w:rFonts w:ascii="Sylfaen" w:eastAsia="Calibri" w:hAnsi="Sylfaen" w:cs="Times New Roman"/>
          <w:sz w:val="24"/>
        </w:rPr>
        <w:t>én</w:t>
      </w:r>
      <w:r w:rsidRPr="000C2CC8">
        <w:rPr>
          <w:rFonts w:ascii="Times New Roman" w:eastAsia="Calibri" w:hAnsi="Times New Roman" w:cs="Times New Roman"/>
          <w:sz w:val="24"/>
        </w:rPr>
        <w:t xml:space="preserve"> se le preguntó  cómo describen las facilidades; el 9.2% (7) muy adecuadas, el 32.9% (25) adecuadas y el 9.2% (7) poco adecuadas. </w:t>
      </w:r>
    </w:p>
    <w:p w:rsidR="000C2CC8" w:rsidRPr="000C2CC8" w:rsidRDefault="000C2CC8" w:rsidP="000C2CC8">
      <w:pPr>
        <w:spacing w:line="360" w:lineRule="auto"/>
        <w:rPr>
          <w:rFonts w:ascii="Times New Roman" w:eastAsia="Calibri" w:hAnsi="Times New Roman" w:cs="Times New Roman"/>
          <w:sz w:val="24"/>
        </w:rPr>
      </w:pPr>
      <w:r w:rsidRPr="000C2CC8">
        <w:rPr>
          <w:rFonts w:ascii="Times New Roman" w:eastAsia="Calibri" w:hAnsi="Times New Roman" w:cs="Times New Roman"/>
          <w:sz w:val="24"/>
        </w:rPr>
        <w:tab/>
        <w:t xml:space="preserve">Por último el instrumento incluía una sección de comentarios generales, de acuerdo a los estudiantes que respondieron se desprende principalmente la necesidad de que el Centro de Cómputos esté disponible para estudiantes del Departamento de Ciencias Sociales. A su vez, algunos estudiantes manifestaron la extensión del horario de cierre del mismo. </w:t>
      </w:r>
    </w:p>
    <w:p w:rsidR="00E23615" w:rsidRDefault="00E23615">
      <w:pPr>
        <w:rPr>
          <w:rFonts w:ascii="Times New Roman" w:eastAsia="Calibri" w:hAnsi="Times New Roman" w:cs="Times New Roman"/>
          <w:b/>
          <w:sz w:val="24"/>
        </w:rPr>
      </w:pPr>
      <w:r>
        <w:rPr>
          <w:rFonts w:ascii="Times New Roman" w:eastAsia="Calibri" w:hAnsi="Times New Roman" w:cs="Times New Roman"/>
          <w:b/>
          <w:sz w:val="24"/>
        </w:rPr>
        <w:br w:type="page"/>
      </w: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1</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Programa de Estudio</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Ciencias Sociales General</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13</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17.1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Ciencia Política</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41</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lang w:val="es-PR"/>
              </w:rPr>
              <w:t xml:space="preserve">    53</w:t>
            </w:r>
            <w:r w:rsidRPr="000C2CC8">
              <w:rPr>
                <w:rFonts w:ascii="Times New Roman" w:eastAsia="Calibri" w:hAnsi="Times New Roman" w:cs="Times New Roman"/>
                <w:sz w:val="24"/>
              </w:rPr>
              <w:t>.9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Historia</w:t>
            </w:r>
            <w:proofErr w:type="spellEnd"/>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13.2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Sociología</w:t>
            </w:r>
            <w:proofErr w:type="spellEnd"/>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12</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15.8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2</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¿Visitó el Centro del Departamento de Ciencias Sociales durante el pasado año académico 2014-2015?</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Frecuencia</w:t>
            </w:r>
            <w:proofErr w:type="spellEnd"/>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rPr>
              <w:t>Porciento</w:t>
            </w:r>
            <w:proofErr w:type="spellEnd"/>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roofErr w:type="spellStart"/>
            <w:r w:rsidRPr="000C2CC8">
              <w:rPr>
                <w:rFonts w:ascii="Times New Roman" w:eastAsia="Calibri" w:hAnsi="Times New Roman" w:cs="Times New Roman"/>
                <w:sz w:val="24"/>
              </w:rPr>
              <w:t>Sí</w:t>
            </w:r>
            <w:proofErr w:type="spellEnd"/>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40</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52.6</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33</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43.4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3</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¿Con qué frecuencia utilizas el Centro de Cómputos del Departamento de Ciencias Sociales fuera de tu horario de clase?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b/>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b/>
                <w:sz w:val="24"/>
                <w:lang w:val="es-PR"/>
              </w:rPr>
            </w:pPr>
            <w:r w:rsidRPr="000C2CC8">
              <w:rPr>
                <w:rFonts w:ascii="Times New Roman" w:eastAsia="Calibri" w:hAnsi="Times New Roman" w:cs="Times New Roman"/>
                <w:b/>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b/>
                <w:sz w:val="24"/>
              </w:rPr>
            </w:pPr>
            <w:proofErr w:type="spellStart"/>
            <w:r w:rsidRPr="000C2CC8">
              <w:rPr>
                <w:rFonts w:ascii="Times New Roman" w:eastAsia="Calibri" w:hAnsi="Times New Roman" w:cs="Times New Roman"/>
                <w:b/>
                <w:sz w:val="24"/>
                <w:lang w:val="es-PR"/>
              </w:rPr>
              <w:t>Porc</w:t>
            </w:r>
            <w:r w:rsidRPr="000C2CC8">
              <w:rPr>
                <w:rFonts w:ascii="Times New Roman" w:eastAsia="Calibri" w:hAnsi="Times New Roman" w:cs="Times New Roman"/>
                <w:b/>
                <w:sz w:val="24"/>
              </w:rPr>
              <w:t>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Uno o dos días por semana</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31</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40.8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Tres o cuatro por semana</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5</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6.6</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Toda la semana </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p>
    <w:p w:rsidR="00FD2CDF" w:rsidRDefault="00FD2CDF" w:rsidP="000C2CC8">
      <w:pPr>
        <w:spacing w:after="200" w:line="276" w:lineRule="auto"/>
        <w:rPr>
          <w:rFonts w:ascii="Times New Roman" w:eastAsia="Calibri" w:hAnsi="Times New Roman" w:cs="Times New Roman"/>
          <w:b/>
          <w:sz w:val="24"/>
        </w:rPr>
      </w:pPr>
    </w:p>
    <w:p w:rsidR="00FD2CDF" w:rsidRDefault="00FD2CDF" w:rsidP="000C2CC8">
      <w:pPr>
        <w:spacing w:after="200" w:line="276" w:lineRule="auto"/>
        <w:rPr>
          <w:rFonts w:ascii="Times New Roman" w:eastAsia="Calibri" w:hAnsi="Times New Roman" w:cs="Times New Roman"/>
          <w:b/>
          <w:sz w:val="24"/>
        </w:rPr>
      </w:pPr>
    </w:p>
    <w:p w:rsidR="00FD2CDF" w:rsidRDefault="00FD2CDF" w:rsidP="000C2CC8">
      <w:pPr>
        <w:spacing w:after="200" w:line="276" w:lineRule="auto"/>
        <w:rPr>
          <w:rFonts w:ascii="Times New Roman" w:eastAsia="Calibri" w:hAnsi="Times New Roman" w:cs="Times New Roman"/>
          <w:b/>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4</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¿Cuál es el tiempo promedio que dedicas por cada visita al Centro de Cómputos del Departamento de Ciencias Sociales?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Bajo (30 minutos a 1 hora)</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27</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35.5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Medio (1 hora a 2 horas)</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12</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15.8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Alto (2 horas a 3 horas)</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0</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Intensivo (3 horas o más)</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0</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 xml:space="preserve">No </w:t>
            </w:r>
            <w:proofErr w:type="spellStart"/>
            <w:r w:rsidRPr="000C2CC8">
              <w:rPr>
                <w:rFonts w:ascii="Times New Roman" w:eastAsia="Calibri" w:hAnsi="Times New Roman" w:cs="Times New Roman"/>
                <w:sz w:val="24"/>
              </w:rPr>
              <w:t>respondió</w:t>
            </w:r>
            <w:proofErr w:type="spellEnd"/>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5</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¿Cuál es el propósito de las visitas al Centro de Cómputos del Departamento de Ciencias Sociales?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lang w:val="es-PR"/>
              </w:rPr>
              <w:t>Porc</w:t>
            </w:r>
            <w:r w:rsidRPr="000C2CC8">
              <w:rPr>
                <w:rFonts w:ascii="Times New Roman" w:eastAsia="Calibri" w:hAnsi="Times New Roman" w:cs="Times New Roman"/>
                <w:sz w:val="24"/>
              </w:rPr>
              <w:t>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Imprimir trabajo</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32</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38.6</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Usar programa Word, Excel, SPSS u otros</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19</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22.9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Revisar cuenta de correo electrónico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12</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14.5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Conectarme/hacer trabajo de una clase híbrida o a distancia</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8</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9.6</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Búsqueda de contenido académico en internet</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12</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14.5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6</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El funcionamiento de los equipos es…</w:t>
      </w:r>
    </w:p>
    <w:tbl>
      <w:tblPr>
        <w:tblStyle w:val="TableGrid2"/>
        <w:tblW w:w="0" w:type="auto"/>
        <w:tblLook w:val="04A0" w:firstRow="1" w:lastRow="0" w:firstColumn="1" w:lastColumn="0" w:noHBand="0" w:noVBand="1"/>
      </w:tblPr>
      <w:tblGrid>
        <w:gridCol w:w="3192"/>
        <w:gridCol w:w="3192"/>
        <w:gridCol w:w="3192"/>
      </w:tblGrid>
      <w:tr w:rsidR="000C2CC8" w:rsidRPr="00F60CB9"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F60CB9" w:rsidRDefault="000C2CC8" w:rsidP="00B231BB">
            <w:pPr>
              <w:jc w:val="right"/>
              <w:rPr>
                <w:rFonts w:ascii="Times New Roman" w:eastAsia="Calibri" w:hAnsi="Times New Roman" w:cs="Times New Roman"/>
                <w:sz w:val="24"/>
              </w:rPr>
            </w:pPr>
            <w:proofErr w:type="spellStart"/>
            <w:r w:rsidRPr="00F60CB9">
              <w:rPr>
                <w:rFonts w:ascii="Times New Roman" w:eastAsia="Calibri" w:hAnsi="Times New Roman" w:cs="Times New Roman"/>
                <w:sz w:val="24"/>
                <w:lang w:val="es-PR"/>
              </w:rPr>
              <w:t>Porc</w:t>
            </w:r>
            <w:r w:rsidRPr="00F60CB9">
              <w:rPr>
                <w:rFonts w:ascii="Times New Roman" w:eastAsia="Calibri" w:hAnsi="Times New Roman" w:cs="Times New Roman"/>
                <w:sz w:val="24"/>
              </w:rPr>
              <w:t>iento</w:t>
            </w:r>
            <w:proofErr w:type="spellEnd"/>
          </w:p>
        </w:tc>
      </w:tr>
      <w:tr w:rsidR="000C2CC8" w:rsidRPr="00F60CB9" w:rsidTr="000C2CC8">
        <w:tc>
          <w:tcPr>
            <w:tcW w:w="3192" w:type="dxa"/>
            <w:tcBorders>
              <w:left w:val="nil"/>
              <w:bottom w:val="nil"/>
              <w:right w:val="nil"/>
            </w:tcBorders>
          </w:tcPr>
          <w:p w:rsidR="000C2CC8" w:rsidRPr="00F60CB9" w:rsidRDefault="000C2CC8" w:rsidP="000C2CC8">
            <w:pPr>
              <w:rPr>
                <w:rFonts w:ascii="Times New Roman" w:eastAsia="Calibri" w:hAnsi="Times New Roman" w:cs="Times New Roman"/>
                <w:sz w:val="24"/>
                <w:lang w:val="es-PR"/>
              </w:rPr>
            </w:pPr>
            <w:r w:rsidRPr="00F60CB9">
              <w:rPr>
                <w:rFonts w:ascii="Times New Roman" w:eastAsia="Calibri" w:hAnsi="Times New Roman" w:cs="Times New Roman"/>
                <w:sz w:val="24"/>
                <w:lang w:val="es-PR"/>
              </w:rPr>
              <w:t>Excelente</w:t>
            </w:r>
          </w:p>
        </w:tc>
        <w:tc>
          <w:tcPr>
            <w:tcW w:w="3192" w:type="dxa"/>
            <w:tcBorders>
              <w:left w:val="nil"/>
              <w:bottom w:val="nil"/>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11</w:t>
            </w:r>
          </w:p>
        </w:tc>
        <w:tc>
          <w:tcPr>
            <w:tcW w:w="3192" w:type="dxa"/>
            <w:tcBorders>
              <w:left w:val="nil"/>
              <w:bottom w:val="nil"/>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27.5</w:t>
            </w:r>
          </w:p>
        </w:tc>
      </w:tr>
      <w:tr w:rsidR="000C2CC8" w:rsidRPr="00F60CB9" w:rsidTr="000C2CC8">
        <w:tc>
          <w:tcPr>
            <w:tcW w:w="3192" w:type="dxa"/>
            <w:tcBorders>
              <w:top w:val="nil"/>
              <w:left w:val="nil"/>
              <w:bottom w:val="nil"/>
              <w:right w:val="nil"/>
            </w:tcBorders>
          </w:tcPr>
          <w:p w:rsidR="000C2CC8" w:rsidRPr="00F60CB9" w:rsidRDefault="000C2CC8" w:rsidP="000C2CC8">
            <w:pPr>
              <w:rPr>
                <w:rFonts w:ascii="Times New Roman" w:eastAsia="Calibri" w:hAnsi="Times New Roman" w:cs="Times New Roman"/>
                <w:sz w:val="24"/>
                <w:lang w:val="es-PR"/>
              </w:rPr>
            </w:pPr>
            <w:r w:rsidRPr="00F60CB9">
              <w:rPr>
                <w:rFonts w:ascii="Times New Roman" w:eastAsia="Calibri" w:hAnsi="Times New Roman" w:cs="Times New Roman"/>
                <w:sz w:val="24"/>
                <w:lang w:val="es-PR"/>
              </w:rPr>
              <w:t>Bueno</w:t>
            </w:r>
          </w:p>
        </w:tc>
        <w:tc>
          <w:tcPr>
            <w:tcW w:w="3192" w:type="dxa"/>
            <w:tcBorders>
              <w:top w:val="nil"/>
              <w:left w:val="nil"/>
              <w:bottom w:val="nil"/>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15</w:t>
            </w:r>
          </w:p>
        </w:tc>
        <w:tc>
          <w:tcPr>
            <w:tcW w:w="3192" w:type="dxa"/>
            <w:tcBorders>
              <w:top w:val="nil"/>
              <w:left w:val="nil"/>
              <w:bottom w:val="nil"/>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19.7</w:t>
            </w:r>
          </w:p>
        </w:tc>
      </w:tr>
      <w:tr w:rsidR="000C2CC8" w:rsidRPr="00F60CB9" w:rsidTr="000C2CC8">
        <w:tc>
          <w:tcPr>
            <w:tcW w:w="3192" w:type="dxa"/>
            <w:tcBorders>
              <w:top w:val="nil"/>
              <w:left w:val="nil"/>
              <w:bottom w:val="nil"/>
              <w:right w:val="nil"/>
            </w:tcBorders>
          </w:tcPr>
          <w:p w:rsidR="000C2CC8" w:rsidRPr="00F60CB9" w:rsidRDefault="000C2CC8" w:rsidP="000C2CC8">
            <w:pPr>
              <w:rPr>
                <w:rFonts w:ascii="Times New Roman" w:eastAsia="Calibri" w:hAnsi="Times New Roman" w:cs="Times New Roman"/>
                <w:sz w:val="24"/>
                <w:lang w:val="es-PR"/>
              </w:rPr>
            </w:pPr>
            <w:r w:rsidRPr="00F60CB9">
              <w:rPr>
                <w:rFonts w:ascii="Times New Roman" w:eastAsia="Calibri" w:hAnsi="Times New Roman" w:cs="Times New Roman"/>
                <w:sz w:val="24"/>
                <w:lang w:val="es-PR"/>
              </w:rPr>
              <w:t>Regular</w:t>
            </w:r>
          </w:p>
        </w:tc>
        <w:tc>
          <w:tcPr>
            <w:tcW w:w="3192" w:type="dxa"/>
            <w:tcBorders>
              <w:top w:val="nil"/>
              <w:left w:val="nil"/>
              <w:bottom w:val="nil"/>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11</w:t>
            </w:r>
          </w:p>
        </w:tc>
        <w:tc>
          <w:tcPr>
            <w:tcW w:w="3192" w:type="dxa"/>
            <w:tcBorders>
              <w:top w:val="nil"/>
              <w:left w:val="nil"/>
              <w:bottom w:val="nil"/>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14.5</w:t>
            </w:r>
          </w:p>
        </w:tc>
      </w:tr>
      <w:tr w:rsidR="000C2CC8" w:rsidRPr="00F60CB9" w:rsidTr="000C2CC8">
        <w:tc>
          <w:tcPr>
            <w:tcW w:w="3192" w:type="dxa"/>
            <w:tcBorders>
              <w:top w:val="nil"/>
              <w:left w:val="nil"/>
              <w:bottom w:val="nil"/>
              <w:right w:val="nil"/>
            </w:tcBorders>
          </w:tcPr>
          <w:p w:rsidR="000C2CC8" w:rsidRPr="00F60CB9" w:rsidRDefault="000C2CC8" w:rsidP="000C2CC8">
            <w:pPr>
              <w:rPr>
                <w:rFonts w:ascii="Times New Roman" w:eastAsia="Calibri" w:hAnsi="Times New Roman" w:cs="Times New Roman"/>
                <w:sz w:val="24"/>
                <w:lang w:val="es-PR"/>
              </w:rPr>
            </w:pPr>
            <w:r w:rsidRPr="00F60CB9">
              <w:rPr>
                <w:rFonts w:ascii="Times New Roman" w:eastAsia="Calibri" w:hAnsi="Times New Roman" w:cs="Times New Roman"/>
                <w:sz w:val="24"/>
                <w:lang w:val="es-PR"/>
              </w:rPr>
              <w:t>Pobre</w:t>
            </w:r>
          </w:p>
        </w:tc>
        <w:tc>
          <w:tcPr>
            <w:tcW w:w="3192" w:type="dxa"/>
            <w:tcBorders>
              <w:top w:val="nil"/>
              <w:left w:val="nil"/>
              <w:bottom w:val="nil"/>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3</w:t>
            </w:r>
          </w:p>
        </w:tc>
        <w:tc>
          <w:tcPr>
            <w:tcW w:w="3192" w:type="dxa"/>
            <w:tcBorders>
              <w:top w:val="nil"/>
              <w:left w:val="nil"/>
              <w:bottom w:val="nil"/>
              <w:right w:val="nil"/>
            </w:tcBorders>
          </w:tcPr>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3.9</w:t>
            </w:r>
          </w:p>
        </w:tc>
      </w:tr>
      <w:tr w:rsidR="000C2CC8" w:rsidRPr="00F60CB9" w:rsidTr="000C2CC8">
        <w:tc>
          <w:tcPr>
            <w:tcW w:w="3192" w:type="dxa"/>
            <w:tcBorders>
              <w:top w:val="nil"/>
              <w:left w:val="nil"/>
              <w:bottom w:val="nil"/>
              <w:right w:val="nil"/>
            </w:tcBorders>
          </w:tcPr>
          <w:p w:rsidR="004A4E5B" w:rsidRPr="00F60CB9" w:rsidRDefault="004A4E5B" w:rsidP="000C2CC8">
            <w:pPr>
              <w:rPr>
                <w:rFonts w:ascii="Times New Roman" w:eastAsia="Calibri" w:hAnsi="Times New Roman" w:cs="Times New Roman"/>
                <w:sz w:val="24"/>
                <w:lang w:val="es-PR"/>
              </w:rPr>
            </w:pPr>
            <w:r w:rsidRPr="00F60CB9">
              <w:rPr>
                <w:rFonts w:ascii="Times New Roman" w:eastAsia="Calibri" w:hAnsi="Times New Roman" w:cs="Times New Roman"/>
                <w:sz w:val="24"/>
                <w:lang w:val="es-PR"/>
              </w:rPr>
              <w:t>Total</w:t>
            </w:r>
          </w:p>
          <w:p w:rsidR="000C2CC8" w:rsidRPr="00F60CB9" w:rsidRDefault="000C2CC8" w:rsidP="000C2CC8">
            <w:pPr>
              <w:rPr>
                <w:rFonts w:ascii="Times New Roman" w:eastAsia="Calibri" w:hAnsi="Times New Roman" w:cs="Times New Roman"/>
                <w:sz w:val="24"/>
                <w:lang w:val="es-PR"/>
              </w:rPr>
            </w:pPr>
            <w:r w:rsidRPr="00F60CB9">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4A4E5B" w:rsidRPr="00F60CB9" w:rsidRDefault="004A4E5B"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40</w:t>
            </w:r>
          </w:p>
          <w:p w:rsidR="000C2CC8" w:rsidRPr="00F60CB9" w:rsidRDefault="000C2CC8"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36</w:t>
            </w:r>
          </w:p>
        </w:tc>
        <w:tc>
          <w:tcPr>
            <w:tcW w:w="3192" w:type="dxa"/>
            <w:tcBorders>
              <w:top w:val="nil"/>
              <w:left w:val="nil"/>
              <w:bottom w:val="nil"/>
              <w:right w:val="nil"/>
            </w:tcBorders>
          </w:tcPr>
          <w:p w:rsidR="004A4E5B" w:rsidRPr="00F60CB9" w:rsidRDefault="004A4E5B"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52.6</w:t>
            </w:r>
          </w:p>
          <w:p w:rsidR="000C2CC8" w:rsidRPr="00F60CB9" w:rsidRDefault="004A4E5B" w:rsidP="00B231BB">
            <w:pPr>
              <w:jc w:val="right"/>
              <w:rPr>
                <w:rFonts w:ascii="Times New Roman" w:eastAsia="Calibri" w:hAnsi="Times New Roman" w:cs="Times New Roman"/>
                <w:sz w:val="24"/>
                <w:lang w:val="es-PR"/>
              </w:rPr>
            </w:pPr>
            <w:r w:rsidRPr="00F60CB9">
              <w:rPr>
                <w:rFonts w:ascii="Times New Roman" w:eastAsia="Calibri" w:hAnsi="Times New Roman" w:cs="Times New Roman"/>
                <w:sz w:val="24"/>
                <w:lang w:val="es-PR"/>
              </w:rPr>
              <w:t xml:space="preserve"> </w:t>
            </w:r>
            <w:r w:rsidR="000C2CC8" w:rsidRPr="00F60CB9">
              <w:rPr>
                <w:rFonts w:ascii="Times New Roman" w:eastAsia="Calibri" w:hAnsi="Times New Roman" w:cs="Times New Roman"/>
                <w:sz w:val="24"/>
                <w:lang w:val="es-PR"/>
              </w:rPr>
              <w:t xml:space="preserve"> 47.4</w:t>
            </w:r>
          </w:p>
        </w:tc>
      </w:tr>
      <w:tr w:rsidR="000C2CC8" w:rsidRPr="00F60CB9" w:rsidTr="000C2CC8">
        <w:tc>
          <w:tcPr>
            <w:tcW w:w="3192" w:type="dxa"/>
            <w:tcBorders>
              <w:top w:val="nil"/>
              <w:left w:val="nil"/>
              <w:bottom w:val="nil"/>
              <w:right w:val="nil"/>
            </w:tcBorders>
          </w:tcPr>
          <w:p w:rsidR="000C2CC8" w:rsidRPr="00F60CB9"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F60CB9"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F60CB9"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F60CB9" w:rsidRDefault="000C2CC8" w:rsidP="000C2CC8">
            <w:pPr>
              <w:rPr>
                <w:rFonts w:ascii="Times New Roman" w:eastAsia="Calibri" w:hAnsi="Times New Roman" w:cs="Times New Roman"/>
                <w:sz w:val="24"/>
              </w:rPr>
            </w:pPr>
            <w:r w:rsidRPr="00F60CB9">
              <w:rPr>
                <w:rFonts w:ascii="Times New Roman" w:eastAsia="Calibri" w:hAnsi="Times New Roman" w:cs="Times New Roman"/>
                <w:sz w:val="24"/>
              </w:rPr>
              <w:t>Total</w:t>
            </w:r>
          </w:p>
        </w:tc>
        <w:tc>
          <w:tcPr>
            <w:tcW w:w="3192" w:type="dxa"/>
            <w:tcBorders>
              <w:top w:val="nil"/>
              <w:left w:val="nil"/>
              <w:right w:val="nil"/>
            </w:tcBorders>
          </w:tcPr>
          <w:p w:rsidR="000C2CC8" w:rsidRPr="00F60CB9" w:rsidRDefault="000C2CC8" w:rsidP="00B231BB">
            <w:pPr>
              <w:jc w:val="right"/>
              <w:rPr>
                <w:rFonts w:ascii="Times New Roman" w:eastAsia="Calibri" w:hAnsi="Times New Roman" w:cs="Times New Roman"/>
                <w:sz w:val="24"/>
              </w:rPr>
            </w:pPr>
            <w:r w:rsidRPr="00F60CB9">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F60CB9">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7</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¿Los horarios que ofrece el Centro de Cómputos del Departamento de Ciencias Sociales son accesibles?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Sí</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25</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32.9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15</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19.7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36</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47.4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rPr>
          <w:rFonts w:ascii="Calibri" w:eastAsia="Calibri" w:hAnsi="Calibri" w:cs="Times New Roman"/>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8</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Consideras que la atención del personal en el Centro de Cómputos del Departamento de Ciencias Sociales es: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lang w:val="es-PR"/>
              </w:rPr>
              <w:t>Porc</w:t>
            </w:r>
            <w:r w:rsidRPr="000C2CC8">
              <w:rPr>
                <w:rFonts w:ascii="Times New Roman" w:eastAsia="Calibri" w:hAnsi="Times New Roman" w:cs="Times New Roman"/>
                <w:sz w:val="24"/>
              </w:rPr>
              <w:t>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Excelente</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6</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7.9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Bueno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11</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14.5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Regular</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16</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21.1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Pobre</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6</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7.9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9</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consideras la velocidad de procesamiento de los equipos tecnológicos?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Excelente</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10</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13.2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Bueno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14</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18.4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Regular</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11</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14.5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Pobre</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5.3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lang w:val="es-PR"/>
              </w:rPr>
              <w:t>To</w:t>
            </w:r>
            <w:proofErr w:type="spellStart"/>
            <w:r w:rsidRPr="000C2CC8">
              <w:rPr>
                <w:rFonts w:ascii="Times New Roman" w:eastAsia="Calibri" w:hAnsi="Times New Roman" w:cs="Times New Roman"/>
                <w:sz w:val="24"/>
              </w:rPr>
              <w:t>tal</w:t>
            </w:r>
            <w:proofErr w:type="spellEnd"/>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rPr>
          <w:rFonts w:ascii="Times New Roman" w:eastAsia="Calibri" w:hAnsi="Times New Roman" w:cs="Times New Roman"/>
          <w:b/>
          <w:sz w:val="24"/>
        </w:rPr>
      </w:pPr>
      <w:r w:rsidRPr="000C2CC8">
        <w:rPr>
          <w:rFonts w:ascii="Times New Roman" w:eastAsia="Calibri" w:hAnsi="Times New Roman" w:cs="Times New Roman"/>
          <w:b/>
          <w:sz w:val="24"/>
        </w:rPr>
        <w:br w:type="page"/>
      </w: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10</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consideras los procesadores de las máquinas?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lang w:val="es-PR"/>
              </w:rPr>
              <w:t>Porc</w:t>
            </w:r>
            <w:r w:rsidRPr="000C2CC8">
              <w:rPr>
                <w:rFonts w:ascii="Times New Roman" w:eastAsia="Calibri" w:hAnsi="Times New Roman" w:cs="Times New Roman"/>
                <w:sz w:val="24"/>
              </w:rPr>
              <w:t>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Excelente</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10</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13.2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Bueno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12</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15.8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Regular</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9</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11.8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Pobre</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8</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10.5</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11</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consideras el tamaño, resolución y desempeño de los monitores de los equipos?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Excelente</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10</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13.2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Bueno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14</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18.4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Regular</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15</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19.7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Pobre</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12</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calificarías al equipo de cómputo en general?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Excelente</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9</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11.8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Bueno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12</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15.8</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Regular</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16</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21.1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Pobre</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2.6</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rPr>
          <w:rFonts w:ascii="Times New Roman" w:eastAsia="Calibri" w:hAnsi="Times New Roman" w:cs="Times New Roman"/>
          <w:b/>
          <w:sz w:val="24"/>
        </w:rPr>
      </w:pPr>
      <w:r w:rsidRPr="000C2CC8">
        <w:rPr>
          <w:rFonts w:ascii="Times New Roman" w:eastAsia="Calibri" w:hAnsi="Times New Roman" w:cs="Times New Roman"/>
          <w:b/>
          <w:sz w:val="24"/>
        </w:rPr>
        <w:br w:type="page"/>
      </w: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13</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¿Consideras que sea necesario cambiar los equipos por algunos con mejores características?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Sí</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23</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30.3</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16</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21.1</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lang w:val="es-PR"/>
              </w:rPr>
              <w:t>To</w:t>
            </w:r>
            <w:proofErr w:type="spellStart"/>
            <w:r w:rsidRPr="000C2CC8">
              <w:rPr>
                <w:rFonts w:ascii="Times New Roman" w:eastAsia="Calibri" w:hAnsi="Times New Roman" w:cs="Times New Roman"/>
                <w:sz w:val="24"/>
              </w:rPr>
              <w:t>tal</w:t>
            </w:r>
            <w:proofErr w:type="spellEnd"/>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14</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¿Cuán satisfecho/a se siente de la prontitud en que el personal resuelve inconvenientes?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top w:val="nil"/>
              <w:left w:val="nil"/>
              <w:bottom w:val="nil"/>
              <w:right w:val="nil"/>
            </w:tcBorders>
          </w:tcPr>
          <w:p w:rsidR="000C2CC8" w:rsidRPr="000C2CC8" w:rsidRDefault="00195371" w:rsidP="000C2CC8">
            <w:pPr>
              <w:rPr>
                <w:rFonts w:ascii="Times New Roman" w:eastAsia="Calibri" w:hAnsi="Times New Roman" w:cs="Times New Roman"/>
                <w:sz w:val="24"/>
                <w:lang w:val="es-PR"/>
              </w:rPr>
            </w:pPr>
            <w:r>
              <w:rPr>
                <w:rFonts w:ascii="Times New Roman" w:eastAsia="Calibri" w:hAnsi="Times New Roman" w:cs="Times New Roman"/>
                <w:sz w:val="24"/>
                <w:lang w:val="es-PR"/>
              </w:rPr>
              <w:t>Muy Satisfecho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6</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7.9</w:t>
            </w:r>
          </w:p>
        </w:tc>
      </w:tr>
      <w:tr w:rsidR="000C2CC8" w:rsidRPr="000C2CC8" w:rsidTr="000C2CC8">
        <w:tc>
          <w:tcPr>
            <w:tcW w:w="3192" w:type="dxa"/>
            <w:tcBorders>
              <w:top w:val="nil"/>
              <w:left w:val="nil"/>
              <w:bottom w:val="nil"/>
              <w:right w:val="nil"/>
            </w:tcBorders>
          </w:tcPr>
          <w:p w:rsidR="000C2CC8" w:rsidRPr="000C2CC8" w:rsidRDefault="00195371" w:rsidP="000C2CC8">
            <w:pPr>
              <w:rPr>
                <w:rFonts w:ascii="Times New Roman" w:eastAsia="Calibri" w:hAnsi="Times New Roman" w:cs="Times New Roman"/>
                <w:sz w:val="24"/>
                <w:lang w:val="es-PR"/>
              </w:rPr>
            </w:pPr>
            <w:r>
              <w:rPr>
                <w:rFonts w:ascii="Times New Roman" w:eastAsia="Calibri" w:hAnsi="Times New Roman" w:cs="Times New Roman"/>
                <w:sz w:val="24"/>
                <w:lang w:val="es-PR"/>
              </w:rPr>
              <w:t>Satisfecho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26</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34.2</w:t>
            </w:r>
          </w:p>
        </w:tc>
      </w:tr>
      <w:tr w:rsidR="000C2CC8" w:rsidRPr="000C2CC8" w:rsidTr="000C2CC8">
        <w:tc>
          <w:tcPr>
            <w:tcW w:w="3192" w:type="dxa"/>
            <w:tcBorders>
              <w:top w:val="nil"/>
              <w:left w:val="nil"/>
              <w:bottom w:val="nil"/>
              <w:right w:val="nil"/>
            </w:tcBorders>
          </w:tcPr>
          <w:p w:rsidR="000C2CC8" w:rsidRPr="000C2CC8" w:rsidRDefault="00195371" w:rsidP="000C2CC8">
            <w:pPr>
              <w:rPr>
                <w:rFonts w:ascii="Times New Roman" w:eastAsia="Calibri" w:hAnsi="Times New Roman" w:cs="Times New Roman"/>
                <w:sz w:val="24"/>
              </w:rPr>
            </w:pPr>
            <w:proofErr w:type="spellStart"/>
            <w:r>
              <w:rPr>
                <w:rFonts w:ascii="Times New Roman" w:eastAsia="Calibri" w:hAnsi="Times New Roman" w:cs="Times New Roman"/>
                <w:sz w:val="24"/>
              </w:rPr>
              <w:t>Insatisfecho</w:t>
            </w:r>
            <w:proofErr w:type="spellEnd"/>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4</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5.3</w:t>
            </w:r>
          </w:p>
        </w:tc>
      </w:tr>
      <w:tr w:rsidR="000C2CC8" w:rsidRPr="000C2CC8" w:rsidTr="000C2CC8">
        <w:tc>
          <w:tcPr>
            <w:tcW w:w="3192" w:type="dxa"/>
            <w:tcBorders>
              <w:top w:val="nil"/>
              <w:left w:val="nil"/>
              <w:bottom w:val="nil"/>
              <w:right w:val="nil"/>
            </w:tcBorders>
          </w:tcPr>
          <w:p w:rsidR="000C2CC8" w:rsidRPr="000C2CC8" w:rsidRDefault="00195371" w:rsidP="000C2CC8">
            <w:pPr>
              <w:rPr>
                <w:rFonts w:ascii="Times New Roman" w:eastAsia="Calibri" w:hAnsi="Times New Roman" w:cs="Times New Roman"/>
                <w:sz w:val="24"/>
              </w:rPr>
            </w:pPr>
            <w:proofErr w:type="spellStart"/>
            <w:r>
              <w:rPr>
                <w:rFonts w:ascii="Times New Roman" w:eastAsia="Calibri" w:hAnsi="Times New Roman" w:cs="Times New Roman"/>
                <w:sz w:val="24"/>
              </w:rPr>
              <w:t>Muy</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Insatisfecho</w:t>
            </w:r>
            <w:proofErr w:type="spellEnd"/>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 xml:space="preserve">   3.9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lang w:val="es-PR"/>
              </w:rPr>
              <w:t>To</w:t>
            </w:r>
            <w:proofErr w:type="spellStart"/>
            <w:r w:rsidRPr="000C2CC8">
              <w:rPr>
                <w:rFonts w:ascii="Times New Roman" w:eastAsia="Calibri" w:hAnsi="Times New Roman" w:cs="Times New Roman"/>
                <w:sz w:val="24"/>
              </w:rPr>
              <w:t>tal</w:t>
            </w:r>
            <w:proofErr w:type="spellEnd"/>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i/>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t>Tabla 15</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 xml:space="preserve">¿Cómo describe las facilidades del Centro de Cómputos del Departamento de Ciencias Sociales? </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Porciento</w:t>
            </w:r>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Muy adecuadas</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7</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9.2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Adecuadas</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25</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32.9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Poco Adecuadas </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9.2</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Nada Adecuadas</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FD2CDF" w:rsidRDefault="00FD2CDF" w:rsidP="000C2CC8">
      <w:pPr>
        <w:spacing w:after="200" w:line="276" w:lineRule="auto"/>
        <w:rPr>
          <w:rFonts w:ascii="Times New Roman" w:eastAsia="Calibri" w:hAnsi="Times New Roman" w:cs="Times New Roman"/>
          <w:b/>
          <w:sz w:val="24"/>
        </w:rPr>
      </w:pPr>
    </w:p>
    <w:p w:rsidR="00FD2CDF" w:rsidRDefault="00FD2CDF" w:rsidP="000C2CC8">
      <w:pPr>
        <w:spacing w:after="200" w:line="276" w:lineRule="auto"/>
        <w:rPr>
          <w:rFonts w:ascii="Times New Roman" w:eastAsia="Calibri" w:hAnsi="Times New Roman" w:cs="Times New Roman"/>
          <w:b/>
          <w:sz w:val="24"/>
        </w:rPr>
      </w:pPr>
    </w:p>
    <w:p w:rsidR="00FD2CDF" w:rsidRDefault="00FD2CDF" w:rsidP="000C2CC8">
      <w:pPr>
        <w:spacing w:after="200" w:line="276" w:lineRule="auto"/>
        <w:rPr>
          <w:rFonts w:ascii="Times New Roman" w:eastAsia="Calibri" w:hAnsi="Times New Roman" w:cs="Times New Roman"/>
          <w:b/>
          <w:sz w:val="24"/>
        </w:rPr>
      </w:pPr>
    </w:p>
    <w:p w:rsidR="000C2CC8" w:rsidRPr="000C2CC8" w:rsidRDefault="000C2CC8" w:rsidP="000C2CC8">
      <w:pPr>
        <w:spacing w:after="200" w:line="276" w:lineRule="auto"/>
        <w:rPr>
          <w:rFonts w:ascii="Times New Roman" w:eastAsia="Calibri" w:hAnsi="Times New Roman" w:cs="Times New Roman"/>
          <w:b/>
          <w:sz w:val="24"/>
        </w:rPr>
      </w:pPr>
      <w:r w:rsidRPr="000C2CC8">
        <w:rPr>
          <w:rFonts w:ascii="Times New Roman" w:eastAsia="Calibri" w:hAnsi="Times New Roman" w:cs="Times New Roman"/>
          <w:b/>
          <w:sz w:val="24"/>
        </w:rPr>
        <w:lastRenderedPageBreak/>
        <w:t>Tabla 16</w:t>
      </w:r>
    </w:p>
    <w:p w:rsidR="000C2CC8" w:rsidRPr="000C2CC8" w:rsidRDefault="000C2CC8" w:rsidP="000C2CC8">
      <w:pPr>
        <w:spacing w:after="200" w:line="276" w:lineRule="auto"/>
        <w:rPr>
          <w:rFonts w:ascii="Times New Roman" w:eastAsia="Calibri" w:hAnsi="Times New Roman" w:cs="Times New Roman"/>
          <w:i/>
          <w:sz w:val="24"/>
        </w:rPr>
      </w:pPr>
      <w:r w:rsidRPr="000C2CC8">
        <w:rPr>
          <w:rFonts w:ascii="Times New Roman" w:eastAsia="Calibri" w:hAnsi="Times New Roman" w:cs="Times New Roman"/>
          <w:i/>
          <w:sz w:val="24"/>
        </w:rPr>
        <w:t>Basado en su experiencia visitando el Centro de Cómputos ¿Continuaría visitando las facilidades?</w:t>
      </w:r>
    </w:p>
    <w:tbl>
      <w:tblPr>
        <w:tblStyle w:val="TableGrid2"/>
        <w:tblW w:w="0" w:type="auto"/>
        <w:tblLook w:val="04A0" w:firstRow="1" w:lastRow="0" w:firstColumn="1" w:lastColumn="0" w:noHBand="0" w:noVBand="1"/>
      </w:tblPr>
      <w:tblGrid>
        <w:gridCol w:w="3192"/>
        <w:gridCol w:w="3192"/>
        <w:gridCol w:w="3192"/>
      </w:tblGrid>
      <w:tr w:rsidR="000C2CC8" w:rsidRPr="000C2CC8" w:rsidTr="000C2CC8">
        <w:tc>
          <w:tcPr>
            <w:tcW w:w="3192" w:type="dxa"/>
            <w:tcBorders>
              <w:left w:val="nil"/>
              <w:bottom w:val="single" w:sz="4" w:space="0" w:color="auto"/>
              <w:right w:val="nil"/>
            </w:tcBorders>
          </w:tcPr>
          <w:p w:rsidR="000C2CC8" w:rsidRPr="000C2CC8" w:rsidRDefault="000C2CC8" w:rsidP="000C2CC8">
            <w:pPr>
              <w:rPr>
                <w:rFonts w:ascii="Times New Roman" w:eastAsia="Calibri" w:hAnsi="Times New Roman" w:cs="Times New Roman"/>
                <w:sz w:val="24"/>
                <w:lang w:val="es-PR"/>
              </w:rPr>
            </w:pP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Frecuencia</w:t>
            </w:r>
          </w:p>
        </w:tc>
        <w:tc>
          <w:tcPr>
            <w:tcW w:w="3192" w:type="dxa"/>
            <w:tcBorders>
              <w:left w:val="nil"/>
              <w:bottom w:val="single" w:sz="4" w:space="0" w:color="auto"/>
              <w:right w:val="nil"/>
            </w:tcBorders>
          </w:tcPr>
          <w:p w:rsidR="000C2CC8" w:rsidRPr="000C2CC8" w:rsidRDefault="000C2CC8" w:rsidP="00B231BB">
            <w:pPr>
              <w:jc w:val="right"/>
              <w:rPr>
                <w:rFonts w:ascii="Times New Roman" w:eastAsia="Calibri" w:hAnsi="Times New Roman" w:cs="Times New Roman"/>
                <w:sz w:val="24"/>
              </w:rPr>
            </w:pPr>
            <w:proofErr w:type="spellStart"/>
            <w:r w:rsidRPr="000C2CC8">
              <w:rPr>
                <w:rFonts w:ascii="Times New Roman" w:eastAsia="Calibri" w:hAnsi="Times New Roman" w:cs="Times New Roman"/>
                <w:sz w:val="24"/>
                <w:lang w:val="es-PR"/>
              </w:rPr>
              <w:t>Porc</w:t>
            </w:r>
            <w:r w:rsidRPr="000C2CC8">
              <w:rPr>
                <w:rFonts w:ascii="Times New Roman" w:eastAsia="Calibri" w:hAnsi="Times New Roman" w:cs="Times New Roman"/>
                <w:sz w:val="24"/>
              </w:rPr>
              <w:t>iento</w:t>
            </w:r>
            <w:proofErr w:type="spellEnd"/>
          </w:p>
        </w:tc>
      </w:tr>
      <w:tr w:rsidR="000C2CC8" w:rsidRPr="000C2CC8" w:rsidTr="000C2CC8">
        <w:tc>
          <w:tcPr>
            <w:tcW w:w="3192" w:type="dxa"/>
            <w:tcBorders>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Sí</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33</w:t>
            </w:r>
          </w:p>
        </w:tc>
        <w:tc>
          <w:tcPr>
            <w:tcW w:w="3192" w:type="dxa"/>
            <w:tcBorders>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43.4</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6</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7.9</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lang w:val="es-PR"/>
              </w:rPr>
            </w:pPr>
            <w:r w:rsidRPr="000C2CC8">
              <w:rPr>
                <w:rFonts w:ascii="Times New Roman" w:eastAsia="Calibri" w:hAnsi="Times New Roman" w:cs="Times New Roman"/>
                <w:sz w:val="24"/>
                <w:lang w:val="es-PR"/>
              </w:rPr>
              <w:t>No respondió</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37</w:t>
            </w: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lang w:val="es-PR"/>
              </w:rPr>
            </w:pPr>
            <w:r w:rsidRPr="000C2CC8">
              <w:rPr>
                <w:rFonts w:ascii="Times New Roman" w:eastAsia="Calibri" w:hAnsi="Times New Roman" w:cs="Times New Roman"/>
                <w:sz w:val="24"/>
                <w:lang w:val="es-PR"/>
              </w:rPr>
              <w:t xml:space="preserve">  48.7</w:t>
            </w:r>
          </w:p>
        </w:tc>
      </w:tr>
      <w:tr w:rsidR="000C2CC8" w:rsidRPr="000C2CC8" w:rsidTr="000C2CC8">
        <w:tc>
          <w:tcPr>
            <w:tcW w:w="3192" w:type="dxa"/>
            <w:tcBorders>
              <w:top w:val="nil"/>
              <w:left w:val="nil"/>
              <w:bottom w:val="nil"/>
              <w:right w:val="nil"/>
            </w:tcBorders>
          </w:tcPr>
          <w:p w:rsidR="000C2CC8" w:rsidRPr="000C2CC8" w:rsidRDefault="000C2CC8" w:rsidP="000C2CC8">
            <w:pPr>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c>
          <w:tcPr>
            <w:tcW w:w="3192" w:type="dxa"/>
            <w:tcBorders>
              <w:top w:val="nil"/>
              <w:left w:val="nil"/>
              <w:bottom w:val="nil"/>
              <w:right w:val="nil"/>
            </w:tcBorders>
          </w:tcPr>
          <w:p w:rsidR="000C2CC8" w:rsidRPr="000C2CC8" w:rsidRDefault="000C2CC8" w:rsidP="00B231BB">
            <w:pPr>
              <w:jc w:val="right"/>
              <w:rPr>
                <w:rFonts w:ascii="Times New Roman" w:eastAsia="Calibri" w:hAnsi="Times New Roman" w:cs="Times New Roman"/>
                <w:sz w:val="24"/>
              </w:rPr>
            </w:pPr>
          </w:p>
        </w:tc>
      </w:tr>
      <w:tr w:rsidR="000C2CC8" w:rsidRPr="000C2CC8" w:rsidTr="000C2CC8">
        <w:tc>
          <w:tcPr>
            <w:tcW w:w="3192" w:type="dxa"/>
            <w:tcBorders>
              <w:top w:val="nil"/>
              <w:left w:val="nil"/>
              <w:right w:val="nil"/>
            </w:tcBorders>
          </w:tcPr>
          <w:p w:rsidR="000C2CC8" w:rsidRPr="000C2CC8" w:rsidRDefault="000C2CC8" w:rsidP="000C2CC8">
            <w:pPr>
              <w:rPr>
                <w:rFonts w:ascii="Times New Roman" w:eastAsia="Calibri" w:hAnsi="Times New Roman" w:cs="Times New Roman"/>
                <w:sz w:val="24"/>
              </w:rPr>
            </w:pPr>
            <w:r w:rsidRPr="000C2CC8">
              <w:rPr>
                <w:rFonts w:ascii="Times New Roman" w:eastAsia="Calibri" w:hAnsi="Times New Roman" w:cs="Times New Roman"/>
                <w:sz w:val="24"/>
              </w:rPr>
              <w:t>Total</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76</w:t>
            </w:r>
          </w:p>
        </w:tc>
        <w:tc>
          <w:tcPr>
            <w:tcW w:w="3192" w:type="dxa"/>
            <w:tcBorders>
              <w:top w:val="nil"/>
              <w:left w:val="nil"/>
              <w:right w:val="nil"/>
            </w:tcBorders>
          </w:tcPr>
          <w:p w:rsidR="000C2CC8" w:rsidRPr="000C2CC8" w:rsidRDefault="000C2CC8" w:rsidP="00B231BB">
            <w:pPr>
              <w:jc w:val="right"/>
              <w:rPr>
                <w:rFonts w:ascii="Times New Roman" w:eastAsia="Calibri" w:hAnsi="Times New Roman" w:cs="Times New Roman"/>
                <w:sz w:val="24"/>
              </w:rPr>
            </w:pPr>
            <w:r w:rsidRPr="000C2CC8">
              <w:rPr>
                <w:rFonts w:ascii="Times New Roman" w:eastAsia="Calibri" w:hAnsi="Times New Roman" w:cs="Times New Roman"/>
                <w:sz w:val="24"/>
              </w:rPr>
              <w:t>100.0</w:t>
            </w:r>
          </w:p>
        </w:tc>
      </w:tr>
    </w:tbl>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spacing w:after="200" w:line="276" w:lineRule="auto"/>
        <w:rPr>
          <w:rFonts w:ascii="Times New Roman" w:eastAsia="Calibri" w:hAnsi="Times New Roman" w:cs="Times New Roman"/>
          <w:sz w:val="24"/>
        </w:rPr>
      </w:pPr>
    </w:p>
    <w:p w:rsidR="000C2CC8" w:rsidRPr="000C2CC8" w:rsidRDefault="000C2CC8" w:rsidP="000C2CC8">
      <w:pPr>
        <w:rPr>
          <w:rFonts w:ascii="Calibri" w:eastAsia="Calibri" w:hAnsi="Calibri" w:cs="Times New Roman"/>
        </w:rPr>
      </w:pPr>
      <w:r w:rsidRPr="000C2CC8">
        <w:rPr>
          <w:rFonts w:ascii="Calibri" w:eastAsia="Calibri" w:hAnsi="Calibri" w:cs="Times New Roman"/>
        </w:rPr>
        <w:br w:type="page"/>
      </w:r>
    </w:p>
    <w:p w:rsidR="000C2CC8" w:rsidRPr="000C2CC8" w:rsidRDefault="000C2CC8" w:rsidP="000C2CC8">
      <w:pPr>
        <w:spacing w:after="200" w:line="276" w:lineRule="auto"/>
        <w:rPr>
          <w:rFonts w:ascii="Times New Roman" w:eastAsia="Calibri" w:hAnsi="Times New Roman" w:cs="Times New Roman"/>
          <w:sz w:val="24"/>
        </w:rPr>
      </w:pPr>
    </w:p>
    <w:p w:rsidR="00F60CB9" w:rsidRDefault="00F60CB9" w:rsidP="000C2CC8">
      <w:pPr>
        <w:rPr>
          <w:rFonts w:ascii="Garamond" w:hAnsi="Garamond"/>
          <w:b/>
          <w:sz w:val="24"/>
        </w:rPr>
      </w:pPr>
      <w:r w:rsidRPr="00F60CB9">
        <w:rPr>
          <w:b/>
          <w:noProof/>
          <w:lang w:val="en-US"/>
        </w:rPr>
        <mc:AlternateContent>
          <mc:Choice Requires="wps">
            <w:drawing>
              <wp:anchor distT="91440" distB="91440" distL="114300" distR="114300" simplePos="0" relativeHeight="251670528" behindDoc="0" locked="0" layoutInCell="0" allowOverlap="1" wp14:anchorId="02DA426C" wp14:editId="0A32E94D">
                <wp:simplePos x="0" y="0"/>
                <wp:positionH relativeFrom="page">
                  <wp:posOffset>0</wp:posOffset>
                </wp:positionH>
                <wp:positionV relativeFrom="page">
                  <wp:posOffset>-71252</wp:posOffset>
                </wp:positionV>
                <wp:extent cx="7778338" cy="2576946"/>
                <wp:effectExtent l="0" t="0" r="0" b="0"/>
                <wp:wrapSquare wrapText="bothSides"/>
                <wp:docPr id="1"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2576830"/>
                        </a:xfrm>
                        <a:prstGeom prst="rect">
                          <a:avLst/>
                        </a:prstGeom>
                      </wps:spPr>
                      <wps:style>
                        <a:lnRef idx="0">
                          <a:scrgbClr r="0" g="0" b="0"/>
                        </a:lnRef>
                        <a:fillRef idx="1003">
                          <a:schemeClr val="dk1"/>
                        </a:fillRef>
                        <a:effectRef idx="0">
                          <a:scrgbClr r="0" g="0" b="0"/>
                        </a:effectRef>
                        <a:fontRef idx="major"/>
                      </wps:style>
                      <wps:txbx>
                        <w:txbxContent>
                          <w:p w:rsidR="00191A73" w:rsidRDefault="00191A73" w:rsidP="00F60CB9">
                            <w:pPr>
                              <w:pBdr>
                                <w:bottom w:val="single" w:sz="48" w:space="1" w:color="CAF278" w:themeColor="background2"/>
                              </w:pBdr>
                              <w:shd w:val="clear" w:color="auto" w:fill="CAF278" w:themeFill="background2"/>
                              <w:jc w:val="right"/>
                              <w:rPr>
                                <w:rFonts w:ascii="Garamond" w:eastAsiaTheme="majorEastAsia" w:hAnsi="Garamond" w:cstheme="majorBidi"/>
                                <w:b/>
                                <w:iCs/>
                                <w:color w:val="3E3D2D" w:themeColor="text2"/>
                                <w:sz w:val="96"/>
                                <w:szCs w:val="28"/>
                              </w:rPr>
                            </w:pPr>
                          </w:p>
                          <w:p w:rsidR="00191A73" w:rsidRPr="00F60CB9" w:rsidRDefault="00191A73" w:rsidP="00F60CB9">
                            <w:pPr>
                              <w:pBdr>
                                <w:bottom w:val="single" w:sz="48" w:space="1" w:color="CAF278" w:themeColor="background2"/>
                              </w:pBdr>
                              <w:shd w:val="clear" w:color="auto" w:fill="CAF278" w:themeFill="background2"/>
                              <w:jc w:val="center"/>
                              <w:rPr>
                                <w:rFonts w:ascii="Garamond" w:eastAsiaTheme="majorEastAsia" w:hAnsi="Garamond" w:cstheme="majorBidi"/>
                                <w:iCs/>
                                <w:color w:val="FFFFFF" w:themeColor="background1"/>
                                <w:sz w:val="80"/>
                                <w:szCs w:val="80"/>
                                <w:lang w:val="en-US"/>
                              </w:rPr>
                            </w:pPr>
                            <w:r w:rsidRPr="00F60CB9">
                              <w:rPr>
                                <w:rFonts w:ascii="Garamond" w:eastAsiaTheme="majorEastAsia" w:hAnsi="Garamond" w:cstheme="majorBidi"/>
                                <w:iCs/>
                                <w:color w:val="3E3D2D" w:themeColor="text2"/>
                                <w:sz w:val="80"/>
                                <w:szCs w:val="80"/>
                              </w:rPr>
                              <w:t>FASE 2</w:t>
                            </w:r>
                          </w:p>
                        </w:txbxContent>
                      </wps:txbx>
                      <wps:bodyPr rot="0" vert="horz" wrap="square" lIns="3474720" tIns="68580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0;margin-top:-5.6pt;width:612.45pt;height:202.9pt;z-index:25167052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" o:allowincell="f" stroked="f">
                <v:fill r:id="rId9" o:title="" recolor="t" rotate="t" type="tile"/>
                <v:imagedata recolortarget="#333 [2576]"/>
                <v:textbox inset="273.6pt,54pt,1in,0">
                  <w:txbxContent>
                    <w:p w:rsidR="00191A73" w:rsidRDefault="00191A73" w:rsidP="00F60CB9">
                      <w:pPr>
                        <w:pBdr>
                          <w:bottom w:val="single" w:sz="48" w:space="1" w:color="CAF278" w:themeColor="background2"/>
                        </w:pBdr>
                        <w:shd w:val="clear" w:color="auto" w:fill="CAF278" w:themeFill="background2"/>
                        <w:jc w:val="right"/>
                        <w:rPr>
                          <w:rFonts w:ascii="Garamond" w:eastAsiaTheme="majorEastAsia" w:hAnsi="Garamond" w:cstheme="majorBidi"/>
                          <w:b/>
                          <w:iCs/>
                          <w:color w:val="3E3D2D" w:themeColor="text2"/>
                          <w:sz w:val="96"/>
                          <w:szCs w:val="28"/>
                        </w:rPr>
                      </w:pPr>
                    </w:p>
                    <w:p w:rsidR="00191A73" w:rsidRPr="00F60CB9" w:rsidRDefault="00191A73" w:rsidP="00F60CB9">
                      <w:pPr>
                        <w:pBdr>
                          <w:bottom w:val="single" w:sz="48" w:space="1" w:color="CAF278" w:themeColor="background2"/>
                        </w:pBdr>
                        <w:shd w:val="clear" w:color="auto" w:fill="CAF278" w:themeFill="background2"/>
                        <w:jc w:val="center"/>
                        <w:rPr>
                          <w:rFonts w:ascii="Garamond" w:eastAsiaTheme="majorEastAsia" w:hAnsi="Garamond" w:cstheme="majorBidi"/>
                          <w:iCs/>
                          <w:color w:val="FFFFFF" w:themeColor="background1"/>
                          <w:sz w:val="80"/>
                          <w:szCs w:val="80"/>
                          <w:lang w:val="en-US"/>
                        </w:rPr>
                      </w:pPr>
                      <w:r w:rsidRPr="00F60CB9">
                        <w:rPr>
                          <w:rFonts w:ascii="Garamond" w:eastAsiaTheme="majorEastAsia" w:hAnsi="Garamond" w:cstheme="majorBidi"/>
                          <w:iCs/>
                          <w:color w:val="3E3D2D" w:themeColor="text2"/>
                          <w:sz w:val="80"/>
                          <w:szCs w:val="80"/>
                        </w:rPr>
                        <w:t>FASE 2</w:t>
                      </w:r>
                    </w:p>
                  </w:txbxContent>
                </v:textbox>
                <w10:wrap type="square" anchorx="page" anchory="page"/>
              </v:rect>
            </w:pict>
          </mc:Fallback>
        </mc:AlternateContent>
      </w:r>
      <w:r w:rsidRPr="00F60CB9">
        <w:rPr>
          <w:rFonts w:ascii="Garamond" w:hAnsi="Garamond"/>
          <w:b/>
          <w:sz w:val="24"/>
        </w:rPr>
        <w:t xml:space="preserve">AVALÚO PROGRAMAS ACADÉMICOS </w:t>
      </w:r>
      <w:r>
        <w:rPr>
          <w:rFonts w:ascii="Garamond" w:hAnsi="Garamond"/>
          <w:b/>
          <w:sz w:val="24"/>
        </w:rPr>
        <w:t>2014 – 2015</w:t>
      </w:r>
    </w:p>
    <w:p w:rsidR="00B231BB" w:rsidRDefault="00B231BB">
      <w:pPr>
        <w:rPr>
          <w:rFonts w:ascii="Garamond" w:hAnsi="Garamond"/>
          <w:b/>
          <w:sz w:val="24"/>
        </w:rPr>
      </w:pPr>
      <w:r>
        <w:rPr>
          <w:rFonts w:ascii="Garamond" w:hAnsi="Garamond"/>
          <w:b/>
          <w:sz w:val="24"/>
        </w:rPr>
        <w:br w:type="page"/>
      </w:r>
    </w:p>
    <w:p w:rsidR="00B231BB" w:rsidRPr="007536CB" w:rsidRDefault="00B231BB" w:rsidP="00557609">
      <w:pPr>
        <w:pStyle w:val="IntenseQuote"/>
        <w:ind w:left="0"/>
        <w:outlineLvl w:val="0"/>
        <w:rPr>
          <w:rFonts w:ascii="Garamond" w:hAnsi="Garamond"/>
          <w:i w:val="0"/>
          <w:color w:val="auto"/>
          <w:sz w:val="24"/>
        </w:rPr>
      </w:pPr>
      <w:bookmarkStart w:id="8" w:name="_Toc450294820"/>
      <w:r w:rsidRPr="000C2CC8">
        <w:rPr>
          <w:rFonts w:ascii="Garamond" w:hAnsi="Garamond"/>
          <w:i w:val="0"/>
          <w:color w:val="auto"/>
          <w:sz w:val="24"/>
        </w:rPr>
        <w:lastRenderedPageBreak/>
        <w:t xml:space="preserve">AVALÚO DE </w:t>
      </w:r>
      <w:r>
        <w:rPr>
          <w:rFonts w:ascii="Garamond" w:hAnsi="Garamond"/>
          <w:i w:val="0"/>
          <w:color w:val="auto"/>
          <w:sz w:val="24"/>
        </w:rPr>
        <w:t>PROGRAMA</w:t>
      </w:r>
      <w:r w:rsidR="007536CB">
        <w:rPr>
          <w:rFonts w:ascii="Garamond" w:hAnsi="Garamond"/>
          <w:i w:val="0"/>
          <w:color w:val="auto"/>
          <w:sz w:val="24"/>
        </w:rPr>
        <w:t>S</w:t>
      </w:r>
      <w:r>
        <w:rPr>
          <w:rFonts w:ascii="Garamond" w:hAnsi="Garamond"/>
          <w:i w:val="0"/>
          <w:color w:val="auto"/>
          <w:sz w:val="24"/>
        </w:rPr>
        <w:t xml:space="preserve"> ACADÉMICO</w:t>
      </w:r>
      <w:r w:rsidR="007536CB">
        <w:rPr>
          <w:rFonts w:ascii="Garamond" w:hAnsi="Garamond"/>
          <w:i w:val="0"/>
          <w:color w:val="auto"/>
          <w:sz w:val="24"/>
        </w:rPr>
        <w:t>S</w:t>
      </w:r>
      <w:bookmarkEnd w:id="8"/>
      <w:r>
        <w:rPr>
          <w:rFonts w:ascii="Garamond" w:hAnsi="Garamond"/>
          <w:i w:val="0"/>
          <w:color w:val="auto"/>
          <w:sz w:val="24"/>
        </w:rPr>
        <w:t xml:space="preserve"> </w:t>
      </w:r>
    </w:p>
    <w:p w:rsidR="00123982" w:rsidRDefault="007536CB" w:rsidP="00AF14E4">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La segunda fase del proceso de Avalúo</w:t>
      </w:r>
      <w:r w:rsidRPr="000C2CC8">
        <w:rPr>
          <w:rFonts w:ascii="Times New Roman" w:eastAsia="Calibri" w:hAnsi="Times New Roman" w:cs="Times New Roman"/>
          <w:sz w:val="24"/>
        </w:rPr>
        <w:t xml:space="preserve"> correspondiente al Año Académico 2014 – 2015, </w:t>
      </w:r>
      <w:r>
        <w:rPr>
          <w:rFonts w:ascii="Times New Roman" w:eastAsia="Calibri" w:hAnsi="Times New Roman" w:cs="Times New Roman"/>
          <w:sz w:val="24"/>
        </w:rPr>
        <w:t>incluyó el avalúo de</w:t>
      </w:r>
      <w:r w:rsidRPr="000C2CC8">
        <w:rPr>
          <w:rFonts w:ascii="Times New Roman" w:eastAsia="Calibri" w:hAnsi="Times New Roman" w:cs="Times New Roman"/>
          <w:sz w:val="24"/>
        </w:rPr>
        <w:t xml:space="preserve"> los aspectos esenciales del servicio que ofrece</w:t>
      </w:r>
      <w:r>
        <w:rPr>
          <w:rFonts w:ascii="Times New Roman" w:eastAsia="Calibri" w:hAnsi="Times New Roman" w:cs="Times New Roman"/>
          <w:sz w:val="24"/>
        </w:rPr>
        <w:t>n los Programas Académicos</w:t>
      </w:r>
      <w:r w:rsidR="00AF14E4">
        <w:rPr>
          <w:rFonts w:ascii="Times New Roman" w:eastAsia="Calibri" w:hAnsi="Times New Roman" w:cs="Times New Roman"/>
          <w:sz w:val="24"/>
        </w:rPr>
        <w:t xml:space="preserve"> adscritos al Departamento de Ciencias Sociales.</w:t>
      </w:r>
      <w:r>
        <w:rPr>
          <w:rFonts w:ascii="Times New Roman" w:eastAsia="Calibri" w:hAnsi="Times New Roman" w:cs="Times New Roman"/>
          <w:sz w:val="24"/>
        </w:rPr>
        <w:t xml:space="preserve"> </w:t>
      </w:r>
      <w:r w:rsidRPr="000C2CC8">
        <w:rPr>
          <w:rFonts w:ascii="Times New Roman" w:eastAsia="Calibri" w:hAnsi="Times New Roman" w:cs="Times New Roman"/>
          <w:sz w:val="24"/>
        </w:rPr>
        <w:t>Lo que permitió analizar su percepción en torno a</w:t>
      </w:r>
      <w:r w:rsidR="00AF14E4">
        <w:rPr>
          <w:rFonts w:ascii="Times New Roman" w:eastAsia="Calibri" w:hAnsi="Times New Roman" w:cs="Times New Roman"/>
          <w:sz w:val="24"/>
        </w:rPr>
        <w:t xml:space="preserve"> los objetivos, metas y visión del mismo. A su vez, </w:t>
      </w:r>
      <w:r w:rsidR="003236B3">
        <w:rPr>
          <w:rFonts w:ascii="Times New Roman" w:eastAsia="Calibri" w:hAnsi="Times New Roman" w:cs="Times New Roman"/>
          <w:sz w:val="24"/>
        </w:rPr>
        <w:t>se recopiló información acerca de</w:t>
      </w:r>
      <w:r w:rsidR="00AF14E4">
        <w:rPr>
          <w:rFonts w:ascii="Times New Roman" w:eastAsia="Calibri" w:hAnsi="Times New Roman" w:cs="Times New Roman"/>
          <w:sz w:val="24"/>
        </w:rPr>
        <w:t xml:space="preserve">l desarrollo de destrezas académicas de pensamiento crítico, creativo, destrezas de comunicación, destrezas técnicas y de investigación. Además, los estudiantes pudieron manifestarse en relación a cursos que consideran debían añadirse al currículo. </w:t>
      </w:r>
      <w:r w:rsidRPr="000C2CC8">
        <w:rPr>
          <w:rFonts w:ascii="Times New Roman" w:eastAsia="Calibri" w:hAnsi="Times New Roman" w:cs="Times New Roman"/>
          <w:sz w:val="24"/>
        </w:rPr>
        <w:t xml:space="preserve">Para lograr lo antes expuesto, el cuestionario se desarrolló de acuerdo a los criterios establecidos con un total de </w:t>
      </w:r>
      <w:r w:rsidR="00AF14E4">
        <w:rPr>
          <w:rFonts w:ascii="Times New Roman" w:eastAsia="Calibri" w:hAnsi="Times New Roman" w:cs="Times New Roman"/>
          <w:sz w:val="24"/>
        </w:rPr>
        <w:t>30</w:t>
      </w:r>
      <w:r w:rsidRPr="000C2CC8">
        <w:rPr>
          <w:rFonts w:ascii="Times New Roman" w:eastAsia="Calibri" w:hAnsi="Times New Roman" w:cs="Times New Roman"/>
          <w:sz w:val="24"/>
        </w:rPr>
        <w:t xml:space="preserve"> reactivos que serían respondidos de forma simple. A su vez, se incluyó un área para que el estudiante manifestara con comentarios u observaciones adicionales. </w:t>
      </w:r>
    </w:p>
    <w:p w:rsidR="003236B3" w:rsidRDefault="00123982" w:rsidP="00B43F1A">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Con el propósito de analizar los resultados, se presenta el informe general de los datos recopilados para los cuatro programas. </w:t>
      </w:r>
      <w:r w:rsidR="003236B3">
        <w:rPr>
          <w:rFonts w:ascii="Times New Roman" w:eastAsia="Calibri" w:hAnsi="Times New Roman" w:cs="Times New Roman"/>
          <w:sz w:val="24"/>
        </w:rPr>
        <w:t>Así como los resultados de las preguntas concernientes a los recursos existentes, condiciones de los salones y cupo en los mismos, proceso de matrícula, consejería académica y uso del centro de cómputos. Según lo antes expuesto</w:t>
      </w:r>
      <w:r w:rsidR="007014A1">
        <w:rPr>
          <w:rFonts w:ascii="Times New Roman" w:eastAsia="Calibri" w:hAnsi="Times New Roman" w:cs="Times New Roman"/>
          <w:sz w:val="24"/>
        </w:rPr>
        <w:t xml:space="preserve"> se </w:t>
      </w:r>
      <w:r w:rsidR="007536CB" w:rsidRPr="000C2CC8">
        <w:rPr>
          <w:rFonts w:ascii="Times New Roman" w:eastAsia="Calibri" w:hAnsi="Times New Roman" w:cs="Times New Roman"/>
          <w:sz w:val="24"/>
        </w:rPr>
        <w:t xml:space="preserve">presentan los datos obtenidos de los reactivos y se realiza un resumen de lo encontrado en los comentarios. </w:t>
      </w:r>
    </w:p>
    <w:p w:rsidR="00285D8D" w:rsidRDefault="00C37477" w:rsidP="00B43F1A">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La muestra estuvo constituida por 115 estudiantes distribuidos por programa del siguiente modo: el 27.8% (32) pertenece a Ciencias Sociales General, el 31.3% (36) a Ciencia Política, el 29.6%(34) a Sociología y el 11.3%(13) a Historia. (Ver Tabla 1) </w:t>
      </w:r>
      <w:r w:rsidR="005D0B2F">
        <w:rPr>
          <w:rFonts w:ascii="Times New Roman" w:eastAsia="Calibri" w:hAnsi="Times New Roman" w:cs="Times New Roman"/>
          <w:sz w:val="24"/>
        </w:rPr>
        <w:t xml:space="preserve">De los cuales, el .08% (1) se encuentra en primer año de estudios, el 3.4%(4) en segundo, el 26.9%(31) en tercero, el 28.6%(33) en cuarto, el 25.2%(29) en quinto, el 8.6%(10) en sexto, el 3.4% (4) séptimo, el 0.8%(1) octavo y el 4.3% (5) no respondió. </w:t>
      </w:r>
    </w:p>
    <w:p w:rsidR="00C33B99" w:rsidRDefault="00B31194" w:rsidP="00B43F1A">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En relación a los recursos para el aprendizaje y servicios de apoyo</w:t>
      </w:r>
      <w:r w:rsidR="00B2252F">
        <w:rPr>
          <w:rFonts w:ascii="Times New Roman" w:eastAsia="Calibri" w:hAnsi="Times New Roman" w:cs="Times New Roman"/>
          <w:sz w:val="24"/>
        </w:rPr>
        <w:t xml:space="preserve"> que ofrece el Departamento de Ciencias Sociales a los estudiantes se establecieron ocho preguntas.</w:t>
      </w:r>
      <w:r>
        <w:rPr>
          <w:rFonts w:ascii="Times New Roman" w:eastAsia="Calibri" w:hAnsi="Times New Roman" w:cs="Times New Roman"/>
          <w:sz w:val="24"/>
        </w:rPr>
        <w:t xml:space="preserve"> En primer lugar, se preguntó cómo describen las condiciones de los salones (por ejemplo, uso del espacio, iluminación, ventilación) para el desarrollo de un buen proceso de enseñanza y aprendizaje, el </w:t>
      </w:r>
      <w:r w:rsidR="00B2252F">
        <w:rPr>
          <w:rFonts w:ascii="Times New Roman" w:eastAsia="Calibri" w:hAnsi="Times New Roman" w:cs="Times New Roman"/>
          <w:sz w:val="24"/>
        </w:rPr>
        <w:t>20</w:t>
      </w:r>
      <w:r>
        <w:rPr>
          <w:rFonts w:ascii="Times New Roman" w:eastAsia="Calibri" w:hAnsi="Times New Roman" w:cs="Times New Roman"/>
          <w:sz w:val="24"/>
        </w:rPr>
        <w:t>% (</w:t>
      </w:r>
      <w:r w:rsidR="00B2252F">
        <w:rPr>
          <w:rFonts w:ascii="Times New Roman" w:eastAsia="Calibri" w:hAnsi="Times New Roman" w:cs="Times New Roman"/>
          <w:sz w:val="24"/>
        </w:rPr>
        <w:t>23</w:t>
      </w:r>
      <w:r>
        <w:rPr>
          <w:rFonts w:ascii="Times New Roman" w:eastAsia="Calibri" w:hAnsi="Times New Roman" w:cs="Times New Roman"/>
          <w:sz w:val="24"/>
        </w:rPr>
        <w:t xml:space="preserve">) indicó excelente, </w:t>
      </w:r>
      <w:r w:rsidR="00B2252F">
        <w:rPr>
          <w:rFonts w:ascii="Times New Roman" w:eastAsia="Calibri" w:hAnsi="Times New Roman" w:cs="Times New Roman"/>
          <w:sz w:val="24"/>
        </w:rPr>
        <w:t>47</w:t>
      </w:r>
      <w:r>
        <w:rPr>
          <w:rFonts w:ascii="Times New Roman" w:eastAsia="Calibri" w:hAnsi="Times New Roman" w:cs="Times New Roman"/>
          <w:sz w:val="24"/>
        </w:rPr>
        <w:t>% (</w:t>
      </w:r>
      <w:r w:rsidR="00B2252F">
        <w:rPr>
          <w:rFonts w:ascii="Times New Roman" w:eastAsia="Calibri" w:hAnsi="Times New Roman" w:cs="Times New Roman"/>
          <w:sz w:val="24"/>
        </w:rPr>
        <w:t>54</w:t>
      </w:r>
      <w:r>
        <w:rPr>
          <w:rFonts w:ascii="Times New Roman" w:eastAsia="Calibri" w:hAnsi="Times New Roman" w:cs="Times New Roman"/>
          <w:sz w:val="24"/>
        </w:rPr>
        <w:t xml:space="preserve">) bueno, </w:t>
      </w:r>
      <w:r w:rsidR="00B2252F">
        <w:rPr>
          <w:rFonts w:ascii="Times New Roman" w:eastAsia="Calibri" w:hAnsi="Times New Roman" w:cs="Times New Roman"/>
          <w:sz w:val="24"/>
        </w:rPr>
        <w:t>19.1</w:t>
      </w:r>
      <w:r>
        <w:rPr>
          <w:rFonts w:ascii="Times New Roman" w:eastAsia="Calibri" w:hAnsi="Times New Roman" w:cs="Times New Roman"/>
          <w:sz w:val="24"/>
        </w:rPr>
        <w:t>% (</w:t>
      </w:r>
      <w:r w:rsidR="00B2252F">
        <w:rPr>
          <w:rFonts w:ascii="Times New Roman" w:eastAsia="Calibri" w:hAnsi="Times New Roman" w:cs="Times New Roman"/>
          <w:sz w:val="24"/>
        </w:rPr>
        <w:t>22) regular, 7.8% (9) pobre, el 3.5% (4) deficiente y .9 (1) no tiene opinión. En segundo lugar, se auscultó c</w:t>
      </w:r>
      <w:r w:rsidR="00870C27">
        <w:rPr>
          <w:rFonts w:ascii="Times New Roman" w:eastAsia="Calibri" w:hAnsi="Times New Roman" w:cs="Times New Roman"/>
          <w:sz w:val="24"/>
        </w:rPr>
        <w:t>ó</w:t>
      </w:r>
      <w:r w:rsidR="00B2252F">
        <w:rPr>
          <w:rFonts w:ascii="Times New Roman" w:eastAsia="Calibri" w:hAnsi="Times New Roman" w:cs="Times New Roman"/>
          <w:sz w:val="24"/>
        </w:rPr>
        <w:t xml:space="preserve">mo los estudiantes evalúan las condiciones del Centro de Cómputos, el 12.2% (14) indicó excelente, el 34.8% (40) bueno, el </w:t>
      </w:r>
      <w:r w:rsidR="00B2252F">
        <w:rPr>
          <w:rFonts w:ascii="Times New Roman" w:eastAsia="Calibri" w:hAnsi="Times New Roman" w:cs="Times New Roman"/>
          <w:sz w:val="24"/>
        </w:rPr>
        <w:lastRenderedPageBreak/>
        <w:t xml:space="preserve">24.3% (28) regular, 13.9% (16) pobre, 4.3% (5) deficiente, 8.7% (10) no tiene opinión y dos no respondieron. </w:t>
      </w:r>
      <w:r w:rsidR="008C422D">
        <w:rPr>
          <w:rFonts w:ascii="Times New Roman" w:eastAsia="Calibri" w:hAnsi="Times New Roman" w:cs="Times New Roman"/>
          <w:sz w:val="24"/>
        </w:rPr>
        <w:t>Según el número de secciones de cursos requisitos, por semestre, para seguir el orden de la secuencia curricular establecida; los estudiantes se manifestaron del siguiente modo: el 12.2% (14) excelente, el 14.8% (17) bueno, 29.6% (34) regular, 23.5% (27) pobre, 15.7% (18) deficiente, 2.6% (3) no tiene opinión y dos no respondieron. En relación a la oferta de cursos electivos que o</w:t>
      </w:r>
      <w:r w:rsidR="00E755B0">
        <w:rPr>
          <w:rFonts w:ascii="Times New Roman" w:eastAsia="Calibri" w:hAnsi="Times New Roman" w:cs="Times New Roman"/>
          <w:sz w:val="24"/>
        </w:rPr>
        <w:t xml:space="preserve">frece el Programa, el 9.6% (11) indicó excelente, el 23.5% (27) bueno, 26.1% (30) regular, el 21.7% (25) pobre, 15.7% (18) deficiente, .9% (1) no tiene opinión y tres no respondieron. </w:t>
      </w:r>
    </w:p>
    <w:p w:rsidR="00FB605C" w:rsidRDefault="00E755B0" w:rsidP="00B43F1A">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A su vez </w:t>
      </w:r>
      <w:r w:rsidR="008C422D">
        <w:rPr>
          <w:rFonts w:ascii="Times New Roman" w:eastAsia="Calibri" w:hAnsi="Times New Roman" w:cs="Times New Roman"/>
          <w:sz w:val="24"/>
        </w:rPr>
        <w:t>se analizó cuan adecuado es el número de estudiantes por sección para facilitar la enseñanza tanto a nivel individual como en grupos</w:t>
      </w:r>
      <w:r>
        <w:rPr>
          <w:rFonts w:ascii="Times New Roman" w:eastAsia="Calibri" w:hAnsi="Times New Roman" w:cs="Times New Roman"/>
          <w:sz w:val="24"/>
        </w:rPr>
        <w:t>:</w:t>
      </w:r>
      <w:r w:rsidR="008C422D">
        <w:rPr>
          <w:rFonts w:ascii="Times New Roman" w:eastAsia="Calibri" w:hAnsi="Times New Roman" w:cs="Times New Roman"/>
          <w:sz w:val="24"/>
        </w:rPr>
        <w:t xml:space="preserve"> el </w:t>
      </w:r>
      <w:r>
        <w:rPr>
          <w:rFonts w:ascii="Times New Roman" w:eastAsia="Calibri" w:hAnsi="Times New Roman" w:cs="Times New Roman"/>
          <w:sz w:val="24"/>
        </w:rPr>
        <w:t xml:space="preserve">20.9% (24) excelente, 47% (54) bueno, 18.3% (21) regular, 9.6% (11), 1.7% (2) deficiente, .9% (1) no tiene opinión y dos no respondieron. </w:t>
      </w:r>
      <w:r w:rsidR="00FB605C">
        <w:rPr>
          <w:rFonts w:ascii="Times New Roman" w:eastAsia="Calibri" w:hAnsi="Times New Roman" w:cs="Times New Roman"/>
          <w:sz w:val="24"/>
        </w:rPr>
        <w:t>Las tareas relacionadas con la consejería académica</w:t>
      </w:r>
      <w:r w:rsidR="006B438F">
        <w:rPr>
          <w:rFonts w:ascii="Times New Roman" w:eastAsia="Calibri" w:hAnsi="Times New Roman" w:cs="Times New Roman"/>
          <w:sz w:val="24"/>
        </w:rPr>
        <w:t xml:space="preserve"> en términos sistémicos (si se realizan de forma organizada y eficiente)</w:t>
      </w:r>
      <w:r w:rsidR="00FB605C">
        <w:rPr>
          <w:rFonts w:ascii="Times New Roman" w:eastAsia="Calibri" w:hAnsi="Times New Roman" w:cs="Times New Roman"/>
          <w:sz w:val="24"/>
        </w:rPr>
        <w:t xml:space="preserve">, el 20.9% (24) indicó excelente, el 26.1% (30) bueno, el 27.8% (32) regular, el 14.8% (17), el 6.1% (7) deficiente, 2.6% (3) no tiene opinión y dos no respondieron. </w:t>
      </w:r>
      <w:r w:rsidR="006B438F">
        <w:rPr>
          <w:rFonts w:ascii="Times New Roman" w:eastAsia="Calibri" w:hAnsi="Times New Roman" w:cs="Times New Roman"/>
          <w:sz w:val="24"/>
        </w:rPr>
        <w:t xml:space="preserve">Mientras que los servicios académicos y de consejería en términos de ofertas de internado, experiencia de investigación u otros, el 9.6% (11) excelente, 20.9% (24) bueno, 24.3% (28) regular, 18.3% (21) pobre, 20% (23), 5.2% (6) no tiene opinión y uno no respondió. </w:t>
      </w:r>
      <w:r w:rsidR="00FB605C">
        <w:rPr>
          <w:rFonts w:ascii="Times New Roman" w:eastAsia="Calibri" w:hAnsi="Times New Roman" w:cs="Times New Roman"/>
          <w:sz w:val="24"/>
        </w:rPr>
        <w:t xml:space="preserve">Respecto al proceso de matrícula (por ejemplo, si se realizan de forma organizada, con prontitud y eficiencia) la muestra de estudiantes respondió lo siguiente: 11.3% (13) excelente, 20% (23) bueno, 34.8% (40) regular, 17.4% (20) pobre, 13.9% (16) deficiente, .9% (1) no tiene opinión y dos no respondieron.  </w:t>
      </w:r>
    </w:p>
    <w:p w:rsidR="00317619" w:rsidRDefault="00317619" w:rsidP="00B43F1A">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Por último, se auscult</w:t>
      </w:r>
      <w:r w:rsidR="006C49B2">
        <w:rPr>
          <w:rFonts w:ascii="Times New Roman" w:eastAsia="Calibri" w:hAnsi="Times New Roman" w:cs="Times New Roman"/>
          <w:sz w:val="24"/>
        </w:rPr>
        <w:t>ó</w:t>
      </w:r>
      <w:r>
        <w:rPr>
          <w:rFonts w:ascii="Times New Roman" w:eastAsia="Calibri" w:hAnsi="Times New Roman" w:cs="Times New Roman"/>
          <w:sz w:val="24"/>
        </w:rPr>
        <w:t xml:space="preserve"> si los estudiantes conocen los centros especializados en la investigación científica. En relación al Centro de Investigación Social Aplicada (CISA), el 66.1% (76) respondió que sí lo conoce, el 32.2% (37) no lo conoce, el 1.7% (2) no respondió. Mientras que para el Centro Interdisciplinario de Estudios del Litoral (CIEL), el 32.2% (37) lo conoce, el 66.1% (76) respondió que no y el 1.7% (2) no respondió. </w:t>
      </w:r>
    </w:p>
    <w:p w:rsidR="003236B3" w:rsidRDefault="003236B3" w:rsidP="00B43F1A">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A continuación se presentan los resultados por programa académico. </w:t>
      </w:r>
    </w:p>
    <w:p w:rsidR="006C49B2" w:rsidRDefault="006C49B2" w:rsidP="00442F01">
      <w:pPr>
        <w:spacing w:line="360" w:lineRule="auto"/>
        <w:rPr>
          <w:rFonts w:ascii="Times New Roman" w:eastAsia="Calibri" w:hAnsi="Times New Roman" w:cs="Times New Roman"/>
          <w:b/>
          <w:sz w:val="24"/>
        </w:rPr>
      </w:pPr>
    </w:p>
    <w:p w:rsidR="006C49B2" w:rsidRDefault="006C49B2" w:rsidP="00442F01">
      <w:pPr>
        <w:spacing w:line="360" w:lineRule="auto"/>
        <w:rPr>
          <w:rFonts w:ascii="Times New Roman" w:eastAsia="Calibri" w:hAnsi="Times New Roman" w:cs="Times New Roman"/>
          <w:b/>
          <w:sz w:val="24"/>
        </w:rPr>
      </w:pPr>
    </w:p>
    <w:p w:rsidR="00442F01" w:rsidRPr="00442F01" w:rsidRDefault="00442F01" w:rsidP="00442F01">
      <w:pPr>
        <w:spacing w:line="360" w:lineRule="auto"/>
        <w:rPr>
          <w:rFonts w:ascii="Times New Roman" w:eastAsia="Calibri" w:hAnsi="Times New Roman" w:cs="Times New Roman"/>
          <w:b/>
          <w:sz w:val="24"/>
        </w:rPr>
      </w:pPr>
      <w:r w:rsidRPr="00442F01">
        <w:rPr>
          <w:rFonts w:ascii="Times New Roman" w:eastAsia="Calibri" w:hAnsi="Times New Roman" w:cs="Times New Roman"/>
          <w:b/>
          <w:sz w:val="24"/>
        </w:rPr>
        <w:lastRenderedPageBreak/>
        <w:t>Programa de Ciencias Sociales General</w:t>
      </w:r>
    </w:p>
    <w:p w:rsidR="00442F01" w:rsidRDefault="00442F01" w:rsidP="00442F01">
      <w:pPr>
        <w:spacing w:line="360" w:lineRule="auto"/>
        <w:rPr>
          <w:rFonts w:ascii="Times New Roman" w:eastAsia="Calibri" w:hAnsi="Times New Roman" w:cs="Times New Roman"/>
          <w:sz w:val="24"/>
        </w:rPr>
      </w:pPr>
      <w:r>
        <w:rPr>
          <w:rFonts w:ascii="Times New Roman" w:eastAsia="Calibri" w:hAnsi="Times New Roman" w:cs="Times New Roman"/>
          <w:sz w:val="24"/>
        </w:rPr>
        <w:tab/>
      </w:r>
      <w:r w:rsidR="00F86C4B" w:rsidRPr="00F86C4B">
        <w:rPr>
          <w:rFonts w:ascii="Times New Roman" w:eastAsia="Calibri" w:hAnsi="Times New Roman" w:cs="Times New Roman"/>
          <w:b/>
          <w:sz w:val="24"/>
        </w:rPr>
        <w:t>Metas y Objetivos del Programa</w:t>
      </w:r>
      <w:r w:rsidR="00F86C4B">
        <w:rPr>
          <w:rFonts w:ascii="Times New Roman" w:eastAsia="Calibri" w:hAnsi="Times New Roman" w:cs="Times New Roman"/>
          <w:sz w:val="24"/>
        </w:rPr>
        <w:t xml:space="preserve">. De acuerdo a </w:t>
      </w:r>
      <w:r w:rsidR="000C1688">
        <w:rPr>
          <w:rFonts w:ascii="Times New Roman" w:eastAsia="Calibri" w:hAnsi="Times New Roman" w:cs="Times New Roman"/>
          <w:sz w:val="24"/>
        </w:rPr>
        <w:t>la</w:t>
      </w:r>
      <w:r w:rsidR="00F86C4B">
        <w:rPr>
          <w:rFonts w:ascii="Times New Roman" w:eastAsia="Calibri" w:hAnsi="Times New Roman" w:cs="Times New Roman"/>
          <w:sz w:val="24"/>
        </w:rPr>
        <w:t xml:space="preserve"> orientación que reciben acerca de la visión, misión, objetivos y metas del Programa según la muestra de estudiantes, el 37.5% (12) indicó excelente, el 34.4% (11) bueno, el 21.9% (7) </w:t>
      </w:r>
      <w:r w:rsidR="00CB2914">
        <w:rPr>
          <w:rFonts w:ascii="Times New Roman" w:eastAsia="Calibri" w:hAnsi="Times New Roman" w:cs="Times New Roman"/>
          <w:sz w:val="24"/>
        </w:rPr>
        <w:t xml:space="preserve">regular y el 6.3%(2) deficiente. </w:t>
      </w:r>
      <w:r w:rsidR="000C1688">
        <w:rPr>
          <w:rFonts w:ascii="Times New Roman" w:eastAsia="Calibri" w:hAnsi="Times New Roman" w:cs="Times New Roman"/>
          <w:sz w:val="24"/>
        </w:rPr>
        <w:t xml:space="preserve">En relación a cuan bien alineados se encuentran los objetivos del Programa con la oferta de cursos, el 25% (8) indicó excelente, el 37.5% (12) bueno, el 34.4% (11) regular, y </w:t>
      </w:r>
      <w:r w:rsidR="00CB2914">
        <w:rPr>
          <w:rFonts w:ascii="Times New Roman" w:eastAsia="Calibri" w:hAnsi="Times New Roman" w:cs="Times New Roman"/>
          <w:sz w:val="24"/>
        </w:rPr>
        <w:t xml:space="preserve">el 3.1% (1) pobre. </w:t>
      </w:r>
    </w:p>
    <w:p w:rsidR="00CB2914" w:rsidRDefault="00CB2914" w:rsidP="00CB2914">
      <w:pPr>
        <w:spacing w:line="360" w:lineRule="auto"/>
        <w:ind w:firstLine="708"/>
        <w:rPr>
          <w:rFonts w:ascii="Times New Roman" w:eastAsia="Calibri" w:hAnsi="Times New Roman" w:cs="Times New Roman"/>
          <w:sz w:val="24"/>
        </w:rPr>
      </w:pPr>
      <w:r w:rsidRPr="00CB2914">
        <w:rPr>
          <w:rFonts w:ascii="Times New Roman" w:eastAsia="Calibri" w:hAnsi="Times New Roman" w:cs="Times New Roman"/>
          <w:b/>
          <w:sz w:val="24"/>
        </w:rPr>
        <w:t>Desarrollo Estudiantil</w:t>
      </w:r>
      <w:r>
        <w:rPr>
          <w:rFonts w:ascii="Times New Roman" w:eastAsia="Calibri" w:hAnsi="Times New Roman" w:cs="Times New Roman"/>
          <w:sz w:val="24"/>
        </w:rPr>
        <w:t xml:space="preserve">. </w:t>
      </w:r>
      <w:r w:rsidR="00B101AC">
        <w:rPr>
          <w:rFonts w:ascii="Times New Roman" w:eastAsia="Calibri" w:hAnsi="Times New Roman" w:cs="Times New Roman"/>
          <w:sz w:val="24"/>
        </w:rPr>
        <w:t xml:space="preserve">La evaluación de los estudiantes de acuerdo a la ejecutoria del Programa en el desarrollo efectivo de las destrezas de comunicación oral, el 37.5% (12) indicó excelente, el 46.9% (15) bueno y 15.6% (5) regular. </w:t>
      </w:r>
      <w:r w:rsidR="00B667C4">
        <w:rPr>
          <w:rFonts w:ascii="Times New Roman" w:eastAsia="Calibri" w:hAnsi="Times New Roman" w:cs="Times New Roman"/>
          <w:sz w:val="24"/>
        </w:rPr>
        <w:t xml:space="preserve">En relación a las destrezas de comunicación escrita, el 37.5% (12) indicó excelente, el 53.1% (17) bueno y el 9.4% (3) regular. </w:t>
      </w:r>
      <w:r w:rsidR="00E3687F">
        <w:rPr>
          <w:rFonts w:ascii="Times New Roman" w:eastAsia="Calibri" w:hAnsi="Times New Roman" w:cs="Times New Roman"/>
          <w:sz w:val="24"/>
        </w:rPr>
        <w:t xml:space="preserve">Mientras que en pensamiento crítico, el 50% (16) indicó excelente, el 37.5% (12) bueno y el 12.5% (4) regular. </w:t>
      </w:r>
      <w:r w:rsidR="00E46019">
        <w:rPr>
          <w:rFonts w:ascii="Times New Roman" w:eastAsia="Calibri" w:hAnsi="Times New Roman" w:cs="Times New Roman"/>
          <w:sz w:val="24"/>
        </w:rPr>
        <w:t xml:space="preserve">Según la ejecutoria del Programa en el desarrollo efectivo del pensamiento creativo, el 28.1% (9) indicó excelente, el 43.8% (14) bueno y el 28.1% (9) regular. </w:t>
      </w:r>
    </w:p>
    <w:p w:rsidR="000F7C3D" w:rsidRDefault="000F7C3D" w:rsidP="000F7C3D">
      <w:pPr>
        <w:spacing w:line="360" w:lineRule="auto"/>
        <w:rPr>
          <w:rFonts w:ascii="Times New Roman" w:eastAsia="Calibri" w:hAnsi="Times New Roman" w:cs="Times New Roman"/>
          <w:sz w:val="24"/>
        </w:rPr>
      </w:pPr>
      <w:r>
        <w:rPr>
          <w:rFonts w:ascii="Times New Roman" w:eastAsia="Calibri" w:hAnsi="Times New Roman" w:cs="Times New Roman"/>
          <w:sz w:val="24"/>
        </w:rPr>
        <w:tab/>
        <w:t xml:space="preserve">En relación al desarrollo efectivo de destrezas técnicas y de investigación, el 34.4% (11) manifestó excelente, 43.8% (14) bueno, 12.5% (4) regular, 6.3% (2) pobre y el 3.1% (1) no tiene opinión. </w:t>
      </w:r>
      <w:r w:rsidR="00203D82">
        <w:rPr>
          <w:rFonts w:ascii="Times New Roman" w:eastAsia="Calibri" w:hAnsi="Times New Roman" w:cs="Times New Roman"/>
          <w:sz w:val="24"/>
        </w:rPr>
        <w:t xml:space="preserve">Mientras que para la ejecutoria del Programa fomentando el trabajo y acercamiento </w:t>
      </w:r>
      <w:proofErr w:type="spellStart"/>
      <w:r w:rsidR="00203D82">
        <w:rPr>
          <w:rFonts w:ascii="Times New Roman" w:eastAsia="Calibri" w:hAnsi="Times New Roman" w:cs="Times New Roman"/>
          <w:sz w:val="24"/>
        </w:rPr>
        <w:t>multi</w:t>
      </w:r>
      <w:proofErr w:type="spellEnd"/>
      <w:r w:rsidR="00203D82">
        <w:rPr>
          <w:rFonts w:ascii="Times New Roman" w:eastAsia="Calibri" w:hAnsi="Times New Roman" w:cs="Times New Roman"/>
          <w:sz w:val="24"/>
        </w:rPr>
        <w:t xml:space="preserve"> e interdisciplinario, el 31.3% (10) indicó excelente, el 50% (16) bueno, el 12.5% (4) regular, el 3.1% (1) pobre y uno no respondió. </w:t>
      </w:r>
      <w:r w:rsidR="004A635C">
        <w:rPr>
          <w:rFonts w:ascii="Times New Roman" w:eastAsia="Calibri" w:hAnsi="Times New Roman" w:cs="Times New Roman"/>
          <w:sz w:val="24"/>
        </w:rPr>
        <w:t xml:space="preserve">De acuerdo a la discusión y aplicación de lo aprendido en la solución de problemas sociales, el 34.4% (11) indicó excelente, el 46.9% (15) bueno, el 12.5% (4) regular, y el 6.3% (2) pobre. </w:t>
      </w:r>
      <w:r w:rsidR="00C158EB">
        <w:rPr>
          <w:rFonts w:ascii="Times New Roman" w:eastAsia="Calibri" w:hAnsi="Times New Roman" w:cs="Times New Roman"/>
          <w:sz w:val="24"/>
        </w:rPr>
        <w:t xml:space="preserve">Además se auscultó cuan bien promueve el Programa el que los estudiantes participen en proyectos de investigación en su área de concentración y especialidad. Por lo que el 15.6% (5) indicó excelente, el 31.3% (10) bueno, el 40.6% (13) regular, </w:t>
      </w:r>
      <w:r w:rsidR="00610C37">
        <w:rPr>
          <w:rFonts w:ascii="Times New Roman" w:eastAsia="Calibri" w:hAnsi="Times New Roman" w:cs="Times New Roman"/>
          <w:sz w:val="24"/>
        </w:rPr>
        <w:t xml:space="preserve">el 6.3% (2) pobre, 3.1% (1) deficiente y </w:t>
      </w:r>
      <w:r w:rsidR="0041460B">
        <w:rPr>
          <w:rFonts w:ascii="Times New Roman" w:eastAsia="Calibri" w:hAnsi="Times New Roman" w:cs="Times New Roman"/>
          <w:sz w:val="24"/>
        </w:rPr>
        <w:t>uno</w:t>
      </w:r>
      <w:r w:rsidR="00610C37">
        <w:rPr>
          <w:rFonts w:ascii="Times New Roman" w:eastAsia="Calibri" w:hAnsi="Times New Roman" w:cs="Times New Roman"/>
          <w:sz w:val="24"/>
        </w:rPr>
        <w:t xml:space="preserve"> no tiene opinión. </w:t>
      </w:r>
    </w:p>
    <w:p w:rsidR="00060E87" w:rsidRDefault="008B7244" w:rsidP="00442F01">
      <w:pPr>
        <w:spacing w:line="360" w:lineRule="auto"/>
        <w:rPr>
          <w:rFonts w:ascii="Times New Roman" w:eastAsia="Calibri" w:hAnsi="Times New Roman" w:cs="Times New Roman"/>
          <w:sz w:val="24"/>
        </w:rPr>
      </w:pPr>
      <w:r>
        <w:rPr>
          <w:rFonts w:ascii="Times New Roman" w:eastAsia="Calibri" w:hAnsi="Times New Roman" w:cs="Times New Roman"/>
          <w:sz w:val="24"/>
        </w:rPr>
        <w:tab/>
      </w:r>
      <w:r w:rsidR="00E5713F">
        <w:rPr>
          <w:rFonts w:ascii="Times New Roman" w:eastAsia="Calibri" w:hAnsi="Times New Roman" w:cs="Times New Roman"/>
          <w:sz w:val="24"/>
        </w:rPr>
        <w:t>De acuerdo a la promoción de oportunidades para la aplicación del conocimiento en prácticas de trabajo, internados, entre otros; el 12.9% (4) indicó excelente, el 18.8% (6) bueno, el 37.5% (12) regular, el 15.6% (5) pobre, el 9.4% (3) deficiente y uno no tiene opinión.</w:t>
      </w:r>
      <w:r w:rsidR="0041460B">
        <w:rPr>
          <w:rFonts w:ascii="Times New Roman" w:eastAsia="Calibri" w:hAnsi="Times New Roman" w:cs="Times New Roman"/>
          <w:sz w:val="24"/>
        </w:rPr>
        <w:t xml:space="preserve"> Según el Programa fomenta la participación de los estudiantes en organizaciones estudiantiles y otros tipos de agrupaciones, el 21.9% (7) excelente, el 37.5% (12) bueno, 28.1% (9) regular, 9.4% (3) pobre y uno no tiene opinión. </w:t>
      </w:r>
      <w:r w:rsidR="00870691">
        <w:rPr>
          <w:rFonts w:ascii="Times New Roman" w:eastAsia="Calibri" w:hAnsi="Times New Roman" w:cs="Times New Roman"/>
          <w:sz w:val="24"/>
        </w:rPr>
        <w:t xml:space="preserve">Respecto a cómo el Programa promueve la incursión del estudiante </w:t>
      </w:r>
      <w:r w:rsidR="00870691">
        <w:rPr>
          <w:rFonts w:ascii="Times New Roman" w:eastAsia="Calibri" w:hAnsi="Times New Roman" w:cs="Times New Roman"/>
          <w:sz w:val="24"/>
        </w:rPr>
        <w:lastRenderedPageBreak/>
        <w:t xml:space="preserve">a estudios graduados, el 28.1% (9) indicó excelente, el 34.4% (11) bueno, el 25% (8) regular, el 6.3% (2) pobre, el 3.1% (1) deficiente y uno no tiene opinión. </w:t>
      </w:r>
    </w:p>
    <w:p w:rsidR="006C49B2" w:rsidRDefault="006C49B2" w:rsidP="00442F01">
      <w:pPr>
        <w:spacing w:line="360" w:lineRule="auto"/>
        <w:rPr>
          <w:rFonts w:ascii="Times New Roman" w:eastAsia="Calibri" w:hAnsi="Times New Roman" w:cs="Times New Roman"/>
          <w:sz w:val="24"/>
        </w:rPr>
      </w:pPr>
    </w:p>
    <w:p w:rsidR="00442F01" w:rsidRDefault="00442F01" w:rsidP="00442F01">
      <w:pPr>
        <w:spacing w:line="360" w:lineRule="auto"/>
        <w:rPr>
          <w:rFonts w:ascii="Times New Roman" w:eastAsia="Calibri" w:hAnsi="Times New Roman" w:cs="Times New Roman"/>
          <w:b/>
          <w:sz w:val="24"/>
        </w:rPr>
      </w:pPr>
      <w:r w:rsidRPr="00442F01">
        <w:rPr>
          <w:rFonts w:ascii="Times New Roman" w:eastAsia="Calibri" w:hAnsi="Times New Roman" w:cs="Times New Roman"/>
          <w:b/>
          <w:sz w:val="24"/>
        </w:rPr>
        <w:t>Programa de Ciencia Política</w:t>
      </w:r>
    </w:p>
    <w:p w:rsidR="00F86C4B" w:rsidRDefault="00F86C4B" w:rsidP="00F86C4B">
      <w:pPr>
        <w:spacing w:line="360" w:lineRule="auto"/>
        <w:rPr>
          <w:rFonts w:ascii="Times New Roman" w:eastAsia="Calibri" w:hAnsi="Times New Roman" w:cs="Times New Roman"/>
          <w:sz w:val="24"/>
        </w:rPr>
      </w:pPr>
      <w:r>
        <w:rPr>
          <w:rFonts w:ascii="Times New Roman" w:eastAsia="Calibri" w:hAnsi="Times New Roman" w:cs="Times New Roman"/>
          <w:b/>
          <w:sz w:val="24"/>
        </w:rPr>
        <w:tab/>
      </w:r>
      <w:r w:rsidRPr="00F86C4B">
        <w:rPr>
          <w:rFonts w:ascii="Times New Roman" w:eastAsia="Calibri" w:hAnsi="Times New Roman" w:cs="Times New Roman"/>
          <w:b/>
          <w:sz w:val="24"/>
        </w:rPr>
        <w:t>Metas y Objetivos del Programa</w:t>
      </w:r>
      <w:r>
        <w:rPr>
          <w:rFonts w:ascii="Times New Roman" w:eastAsia="Calibri" w:hAnsi="Times New Roman" w:cs="Times New Roman"/>
          <w:sz w:val="24"/>
        </w:rPr>
        <w:t>. De acuerdo a la orientación que reciben acerca de la visión, misión, objetivos y metas del Programa según la muestra de estudiantes, el 19.4% (7)  indicó excelente, el</w:t>
      </w:r>
      <w:r w:rsidR="000C1688">
        <w:rPr>
          <w:rFonts w:ascii="Times New Roman" w:eastAsia="Calibri" w:hAnsi="Times New Roman" w:cs="Times New Roman"/>
          <w:sz w:val="24"/>
        </w:rPr>
        <w:t xml:space="preserve"> 38.9% (14)</w:t>
      </w:r>
      <w:r>
        <w:rPr>
          <w:rFonts w:ascii="Times New Roman" w:eastAsia="Calibri" w:hAnsi="Times New Roman" w:cs="Times New Roman"/>
          <w:sz w:val="24"/>
        </w:rPr>
        <w:t xml:space="preserve"> bueno,</w:t>
      </w:r>
      <w:r w:rsidR="000C1688">
        <w:rPr>
          <w:rFonts w:ascii="Times New Roman" w:eastAsia="Calibri" w:hAnsi="Times New Roman" w:cs="Times New Roman"/>
          <w:sz w:val="24"/>
        </w:rPr>
        <w:t xml:space="preserve"> el</w:t>
      </w:r>
      <w:r>
        <w:rPr>
          <w:rFonts w:ascii="Times New Roman" w:eastAsia="Calibri" w:hAnsi="Times New Roman" w:cs="Times New Roman"/>
          <w:sz w:val="24"/>
        </w:rPr>
        <w:t xml:space="preserve"> </w:t>
      </w:r>
      <w:r w:rsidR="000C1688">
        <w:rPr>
          <w:rFonts w:ascii="Times New Roman" w:eastAsia="Calibri" w:hAnsi="Times New Roman" w:cs="Times New Roman"/>
          <w:sz w:val="24"/>
        </w:rPr>
        <w:t xml:space="preserve">22.2%(8) </w:t>
      </w:r>
      <w:r>
        <w:rPr>
          <w:rFonts w:ascii="Times New Roman" w:eastAsia="Calibri" w:hAnsi="Times New Roman" w:cs="Times New Roman"/>
          <w:sz w:val="24"/>
        </w:rPr>
        <w:t xml:space="preserve">regular y </w:t>
      </w:r>
      <w:r w:rsidR="000C1688">
        <w:rPr>
          <w:rFonts w:ascii="Times New Roman" w:eastAsia="Calibri" w:hAnsi="Times New Roman" w:cs="Times New Roman"/>
          <w:sz w:val="24"/>
        </w:rPr>
        <w:t>el 8.3% (3) deficiente y 5.6% (2) no tiene opinión.</w:t>
      </w:r>
      <w:r w:rsidR="00CB2914" w:rsidRPr="00CB2914">
        <w:rPr>
          <w:rFonts w:ascii="Times New Roman" w:eastAsia="Calibri" w:hAnsi="Times New Roman" w:cs="Times New Roman"/>
          <w:sz w:val="24"/>
        </w:rPr>
        <w:t xml:space="preserve"> </w:t>
      </w:r>
      <w:r w:rsidR="000C1688">
        <w:rPr>
          <w:rFonts w:ascii="Times New Roman" w:eastAsia="Calibri" w:hAnsi="Times New Roman" w:cs="Times New Roman"/>
          <w:sz w:val="24"/>
        </w:rPr>
        <w:t xml:space="preserve">En relación a cuan bien alineados se encuentran los objetivos del Programa con la oferta de cursos, el 16.7% (6) indicó excelente, el 50% (18) bueno, el 19.4% (7) regular, el 5.6% (2) deficiente y el 5.6% (2) no tiene opinión. </w:t>
      </w:r>
    </w:p>
    <w:p w:rsidR="00CB2914" w:rsidRDefault="00CB2914" w:rsidP="00F86C4B">
      <w:pPr>
        <w:spacing w:line="360" w:lineRule="auto"/>
        <w:rPr>
          <w:rFonts w:ascii="Times New Roman" w:eastAsia="Calibri" w:hAnsi="Times New Roman" w:cs="Times New Roman"/>
          <w:sz w:val="24"/>
        </w:rPr>
      </w:pPr>
      <w:r>
        <w:rPr>
          <w:rFonts w:ascii="Times New Roman" w:eastAsia="Calibri" w:hAnsi="Times New Roman" w:cs="Times New Roman"/>
          <w:sz w:val="24"/>
        </w:rPr>
        <w:tab/>
      </w:r>
      <w:r w:rsidRPr="00CB2914">
        <w:rPr>
          <w:rFonts w:ascii="Times New Roman" w:eastAsia="Calibri" w:hAnsi="Times New Roman" w:cs="Times New Roman"/>
          <w:b/>
          <w:sz w:val="24"/>
        </w:rPr>
        <w:t>Desarrollo Estudiantil</w:t>
      </w:r>
      <w:r>
        <w:rPr>
          <w:rFonts w:ascii="Times New Roman" w:eastAsia="Calibri" w:hAnsi="Times New Roman" w:cs="Times New Roman"/>
          <w:sz w:val="24"/>
        </w:rPr>
        <w:t xml:space="preserve">. </w:t>
      </w:r>
      <w:r w:rsidR="00B101AC">
        <w:rPr>
          <w:rFonts w:ascii="Times New Roman" w:eastAsia="Calibri" w:hAnsi="Times New Roman" w:cs="Times New Roman"/>
          <w:sz w:val="24"/>
        </w:rPr>
        <w:t xml:space="preserve">La evaluación de los estudiantes de acuerdo a la ejecutoria del Programa en el desarrollo efectivo de las destrezas de comunicación oral, el 16.7%(6) indicó excelente, el 47.2% (17) bueno, 22.2% (8) regular, el 5.6% (2) pobre, 5.6% (2) deficiente y el 2.8% (1) no tiene opinión. </w:t>
      </w:r>
      <w:r w:rsidR="00B667C4">
        <w:rPr>
          <w:rFonts w:ascii="Times New Roman" w:eastAsia="Calibri" w:hAnsi="Times New Roman" w:cs="Times New Roman"/>
          <w:sz w:val="24"/>
        </w:rPr>
        <w:t xml:space="preserve">En relación a las destrezas de comunicación escrita, el 25% (9) indicó excelente, el 38.9% (14) bueno, el 25%(9) regular, 8.3% (3) deficiente y el 2.8% (1) no tiene opinión. </w:t>
      </w:r>
      <w:r w:rsidR="00E3687F">
        <w:rPr>
          <w:rFonts w:ascii="Times New Roman" w:eastAsia="Calibri" w:hAnsi="Times New Roman" w:cs="Times New Roman"/>
          <w:sz w:val="24"/>
        </w:rPr>
        <w:t xml:space="preserve">Mientras que en pensamiento crítico, el 33.3% (12) excelente, el 36.1% (13) bueno, el 16.7% (6) regular, el 5.6% (2) pobre, el 5.6% (2) pobre y el 2.8% (1) no tiene opinión. </w:t>
      </w:r>
      <w:r w:rsidR="00E46019">
        <w:rPr>
          <w:rFonts w:ascii="Times New Roman" w:eastAsia="Calibri" w:hAnsi="Times New Roman" w:cs="Times New Roman"/>
          <w:sz w:val="24"/>
        </w:rPr>
        <w:t xml:space="preserve">Según la ejecutoria del Programa en el desarrollo efectivo del pensamiento creativo, el 19.4% (7) excelente, el 30.6% (11) bueno, el 27.8% (10) regular, el 13.9% (5) pobre, 5.6% (2) deficiente y el 2.8% (1) no tiene opinión. </w:t>
      </w:r>
    </w:p>
    <w:p w:rsidR="00F86C4B" w:rsidRPr="00442F01" w:rsidRDefault="000F7C3D" w:rsidP="00442F01">
      <w:pPr>
        <w:spacing w:line="360" w:lineRule="auto"/>
        <w:rPr>
          <w:rFonts w:ascii="Times New Roman" w:eastAsia="Calibri" w:hAnsi="Times New Roman" w:cs="Times New Roman"/>
          <w:b/>
          <w:sz w:val="24"/>
        </w:rPr>
      </w:pPr>
      <w:r>
        <w:rPr>
          <w:rFonts w:ascii="Times New Roman" w:eastAsia="Calibri" w:hAnsi="Times New Roman" w:cs="Times New Roman"/>
          <w:b/>
          <w:sz w:val="24"/>
        </w:rPr>
        <w:tab/>
      </w:r>
      <w:r>
        <w:rPr>
          <w:rFonts w:ascii="Times New Roman" w:eastAsia="Calibri" w:hAnsi="Times New Roman" w:cs="Times New Roman"/>
          <w:sz w:val="24"/>
        </w:rPr>
        <w:t>En relación al desarrollo efectivo de destrezas técnicas y de investigación, el 44.4% (4) respondió excelente, el 27.8% (10) bueno, el 13.9% (5) regular, el 5.6% (2) pobre, el 2.8% (</w:t>
      </w:r>
      <w:r w:rsidR="001633E3">
        <w:rPr>
          <w:rFonts w:ascii="Times New Roman" w:eastAsia="Calibri" w:hAnsi="Times New Roman" w:cs="Times New Roman"/>
          <w:sz w:val="24"/>
        </w:rPr>
        <w:t xml:space="preserve">1) deficiente y el 5.6% (2) no tiene opinión. </w:t>
      </w:r>
      <w:r w:rsidR="00203D82">
        <w:rPr>
          <w:rFonts w:ascii="Times New Roman" w:eastAsia="Calibri" w:hAnsi="Times New Roman" w:cs="Times New Roman"/>
          <w:sz w:val="24"/>
        </w:rPr>
        <w:t xml:space="preserve">Mientras que para la ejecutoria del Programa fomentando el trabajo y acercamiento </w:t>
      </w:r>
      <w:proofErr w:type="spellStart"/>
      <w:r w:rsidR="00203D82">
        <w:rPr>
          <w:rFonts w:ascii="Times New Roman" w:eastAsia="Calibri" w:hAnsi="Times New Roman" w:cs="Times New Roman"/>
          <w:sz w:val="24"/>
        </w:rPr>
        <w:t>multi</w:t>
      </w:r>
      <w:proofErr w:type="spellEnd"/>
      <w:r w:rsidR="00203D82">
        <w:rPr>
          <w:rFonts w:ascii="Times New Roman" w:eastAsia="Calibri" w:hAnsi="Times New Roman" w:cs="Times New Roman"/>
          <w:sz w:val="24"/>
        </w:rPr>
        <w:t xml:space="preserve"> e interdisciplinario, 16.7% (6) indicó excelente, el 36.1% (13) bueno, el 33.3% (12) regular, el 8.3% (3) pobre, el 2.8% (1) y el 2.8% (1) no tiene opinión.</w:t>
      </w:r>
      <w:r w:rsidR="004A635C">
        <w:rPr>
          <w:rFonts w:ascii="Times New Roman" w:eastAsia="Calibri" w:hAnsi="Times New Roman" w:cs="Times New Roman"/>
          <w:sz w:val="24"/>
        </w:rPr>
        <w:t xml:space="preserve"> De acuerdo a la discusión y aplicación de lo aprendido en la solución de problemas sociales, el 22.2% (8) </w:t>
      </w:r>
      <w:r w:rsidR="006049B4">
        <w:rPr>
          <w:rFonts w:ascii="Times New Roman" w:eastAsia="Calibri" w:hAnsi="Times New Roman" w:cs="Times New Roman"/>
          <w:sz w:val="24"/>
        </w:rPr>
        <w:t xml:space="preserve">respondió excelente, 33.3% (12) bueno, 27.8% (10) regular, 5.6% (2) pobre, 8.3% (3) deficiente y uno no tiene opinión. </w:t>
      </w:r>
      <w:r w:rsidR="00610C37">
        <w:rPr>
          <w:rFonts w:ascii="Times New Roman" w:eastAsia="Calibri" w:hAnsi="Times New Roman" w:cs="Times New Roman"/>
          <w:sz w:val="24"/>
        </w:rPr>
        <w:t xml:space="preserve">Además se auscultó cuan bien promueve el Programa el que los estudiantes participen en proyectos de investigación en su área de </w:t>
      </w:r>
      <w:r w:rsidR="00610C37">
        <w:rPr>
          <w:rFonts w:ascii="Times New Roman" w:eastAsia="Calibri" w:hAnsi="Times New Roman" w:cs="Times New Roman"/>
          <w:sz w:val="24"/>
        </w:rPr>
        <w:lastRenderedPageBreak/>
        <w:t xml:space="preserve">concentración y especialidad. Por lo que el 27.8% (10) indicó excelente, el 16.7% (6) bueno, 33.3% (12) regular, 16.7% (6) pobre, 2.8% (1) deficiente y el 2.8% (1) no tiene opinión. </w:t>
      </w:r>
    </w:p>
    <w:p w:rsidR="00870691" w:rsidRDefault="006C01F8" w:rsidP="00870691">
      <w:pPr>
        <w:spacing w:line="360" w:lineRule="auto"/>
        <w:rPr>
          <w:rFonts w:ascii="Times New Roman" w:eastAsia="Calibri" w:hAnsi="Times New Roman" w:cs="Times New Roman"/>
          <w:sz w:val="24"/>
        </w:rPr>
      </w:pPr>
      <w:r>
        <w:rPr>
          <w:rFonts w:ascii="Times New Roman" w:eastAsia="Calibri" w:hAnsi="Times New Roman" w:cs="Times New Roman"/>
          <w:b/>
          <w:sz w:val="24"/>
        </w:rPr>
        <w:tab/>
      </w:r>
      <w:r>
        <w:rPr>
          <w:rFonts w:ascii="Times New Roman" w:eastAsia="Calibri" w:hAnsi="Times New Roman" w:cs="Times New Roman"/>
          <w:sz w:val="24"/>
        </w:rPr>
        <w:t xml:space="preserve">De acuerdo a la promoción de oportunidades para la aplicación del conocimiento en prácticas de trabajo, internados, entre otros; el 11.1% (4) indicó excelente, el 13.9% (5) bueno, el 22.2% (8) regular, el 27.8% (10) pobre, el 19.4% (7) deficiente y dos no tienen opinión. </w:t>
      </w:r>
      <w:r w:rsidR="006A2C4A">
        <w:rPr>
          <w:rFonts w:ascii="Times New Roman" w:eastAsia="Calibri" w:hAnsi="Times New Roman" w:cs="Times New Roman"/>
          <w:sz w:val="24"/>
        </w:rPr>
        <w:t xml:space="preserve">Según el Programa fomenta la participación de los estudiantes en organizaciones estudiantiles y otros tipos de agrupaciones, el 27.8% (10) excelente, el 19.4% (7) bueno, 36.1% (13) regular, 11.1% (4) pobre, 2.8% (1) deficiente y uno no tiene opinión. </w:t>
      </w:r>
      <w:r w:rsidR="00870691">
        <w:rPr>
          <w:rFonts w:ascii="Times New Roman" w:eastAsia="Calibri" w:hAnsi="Times New Roman" w:cs="Times New Roman"/>
          <w:sz w:val="24"/>
        </w:rPr>
        <w:t xml:space="preserve">Respecto a cómo el Programa promueve la incursión del estudiante a estudios graduados, el 16.7% (6) indicó excelente, el 30.6% (11) bueno, el 33.3% (12) regular, el 8.3% (3) pobre, el 5.6% (2) deficiente y dos no tienen opinión. </w:t>
      </w:r>
    </w:p>
    <w:p w:rsidR="006A2C4A" w:rsidRDefault="006A2C4A" w:rsidP="006A2C4A">
      <w:pPr>
        <w:spacing w:line="360" w:lineRule="auto"/>
        <w:rPr>
          <w:rFonts w:ascii="Times New Roman" w:eastAsia="Calibri" w:hAnsi="Times New Roman" w:cs="Times New Roman"/>
          <w:sz w:val="24"/>
        </w:rPr>
      </w:pPr>
    </w:p>
    <w:p w:rsidR="00442F01" w:rsidRPr="00442F01" w:rsidRDefault="00442F01" w:rsidP="00442F01">
      <w:pPr>
        <w:spacing w:line="360" w:lineRule="auto"/>
        <w:rPr>
          <w:rFonts w:ascii="Times New Roman" w:eastAsia="Calibri" w:hAnsi="Times New Roman" w:cs="Times New Roman"/>
          <w:b/>
          <w:sz w:val="24"/>
        </w:rPr>
      </w:pPr>
      <w:r w:rsidRPr="00442F01">
        <w:rPr>
          <w:rFonts w:ascii="Times New Roman" w:eastAsia="Calibri" w:hAnsi="Times New Roman" w:cs="Times New Roman"/>
          <w:b/>
          <w:sz w:val="24"/>
        </w:rPr>
        <w:t>Programa de Sociología</w:t>
      </w:r>
    </w:p>
    <w:p w:rsidR="00F86C4B" w:rsidRDefault="00F86C4B" w:rsidP="00F86C4B">
      <w:pPr>
        <w:spacing w:line="360" w:lineRule="auto"/>
        <w:rPr>
          <w:rFonts w:ascii="Times New Roman" w:eastAsia="Calibri" w:hAnsi="Times New Roman" w:cs="Times New Roman"/>
          <w:sz w:val="24"/>
        </w:rPr>
      </w:pPr>
      <w:r>
        <w:rPr>
          <w:rFonts w:ascii="Times New Roman" w:eastAsia="Calibri" w:hAnsi="Times New Roman" w:cs="Times New Roman"/>
          <w:sz w:val="24"/>
        </w:rPr>
        <w:tab/>
      </w:r>
      <w:r w:rsidRPr="00F86C4B">
        <w:rPr>
          <w:rFonts w:ascii="Times New Roman" w:eastAsia="Calibri" w:hAnsi="Times New Roman" w:cs="Times New Roman"/>
          <w:b/>
          <w:sz w:val="24"/>
        </w:rPr>
        <w:t>Metas y Objetivos del Programa</w:t>
      </w:r>
      <w:r>
        <w:rPr>
          <w:rFonts w:ascii="Times New Roman" w:eastAsia="Calibri" w:hAnsi="Times New Roman" w:cs="Times New Roman"/>
          <w:sz w:val="24"/>
        </w:rPr>
        <w:t xml:space="preserve">. De acuerdo a la orientación que reciben acerca de la visión, misión, objetivos y metas del Programa según la muestra de estudiantes, el </w:t>
      </w:r>
      <w:r w:rsidR="000C1688">
        <w:rPr>
          <w:rFonts w:ascii="Times New Roman" w:eastAsia="Calibri" w:hAnsi="Times New Roman" w:cs="Times New Roman"/>
          <w:sz w:val="24"/>
        </w:rPr>
        <w:t>11.8% (4)</w:t>
      </w:r>
      <w:r>
        <w:rPr>
          <w:rFonts w:ascii="Times New Roman" w:eastAsia="Calibri" w:hAnsi="Times New Roman" w:cs="Times New Roman"/>
          <w:sz w:val="24"/>
        </w:rPr>
        <w:t xml:space="preserve"> indicó excelente, </w:t>
      </w:r>
      <w:r w:rsidR="000C1688">
        <w:rPr>
          <w:rFonts w:ascii="Times New Roman" w:eastAsia="Calibri" w:hAnsi="Times New Roman" w:cs="Times New Roman"/>
          <w:sz w:val="24"/>
        </w:rPr>
        <w:t xml:space="preserve">el 11.8%(4) </w:t>
      </w:r>
      <w:r>
        <w:rPr>
          <w:rFonts w:ascii="Times New Roman" w:eastAsia="Calibri" w:hAnsi="Times New Roman" w:cs="Times New Roman"/>
          <w:sz w:val="24"/>
        </w:rPr>
        <w:t>bueno,</w:t>
      </w:r>
      <w:r w:rsidR="000C1688">
        <w:rPr>
          <w:rFonts w:ascii="Times New Roman" w:eastAsia="Calibri" w:hAnsi="Times New Roman" w:cs="Times New Roman"/>
          <w:sz w:val="24"/>
        </w:rPr>
        <w:t xml:space="preserve"> 29.4% (10) </w:t>
      </w:r>
      <w:r>
        <w:rPr>
          <w:rFonts w:ascii="Times New Roman" w:eastAsia="Calibri" w:hAnsi="Times New Roman" w:cs="Times New Roman"/>
          <w:sz w:val="24"/>
        </w:rPr>
        <w:t xml:space="preserve"> regular y</w:t>
      </w:r>
      <w:r w:rsidR="000C1688">
        <w:rPr>
          <w:rFonts w:ascii="Times New Roman" w:eastAsia="Calibri" w:hAnsi="Times New Roman" w:cs="Times New Roman"/>
          <w:sz w:val="24"/>
        </w:rPr>
        <w:t xml:space="preserve"> 14.7% (5)</w:t>
      </w:r>
      <w:r>
        <w:rPr>
          <w:rFonts w:ascii="Times New Roman" w:eastAsia="Calibri" w:hAnsi="Times New Roman" w:cs="Times New Roman"/>
          <w:sz w:val="24"/>
        </w:rPr>
        <w:t xml:space="preserve"> </w:t>
      </w:r>
      <w:r w:rsidR="00D42FF5">
        <w:rPr>
          <w:rFonts w:ascii="Times New Roman" w:eastAsia="Calibri" w:hAnsi="Times New Roman" w:cs="Times New Roman"/>
          <w:sz w:val="24"/>
        </w:rPr>
        <w:t xml:space="preserve">deficiente. En relación a cuan bien alineados se encuentran los objetivos del Programa con la oferta de cursos, el 5.9% (2) indicó excelente, el 23.5% (8) bueno, el 38.2% (13) regular, el 20.6% (7) pobre, el 5.9% (2) deficiente y el restante 5.9% (2) no respondió. </w:t>
      </w:r>
    </w:p>
    <w:p w:rsidR="00CB2914" w:rsidRDefault="00CB2914" w:rsidP="00CB2914">
      <w:pPr>
        <w:spacing w:line="360" w:lineRule="auto"/>
        <w:rPr>
          <w:rFonts w:ascii="Times New Roman" w:eastAsia="Calibri" w:hAnsi="Times New Roman" w:cs="Times New Roman"/>
          <w:sz w:val="24"/>
        </w:rPr>
      </w:pPr>
      <w:r>
        <w:rPr>
          <w:rFonts w:ascii="Times New Roman" w:eastAsia="Calibri" w:hAnsi="Times New Roman" w:cs="Times New Roman"/>
          <w:sz w:val="24"/>
        </w:rPr>
        <w:tab/>
      </w:r>
      <w:r w:rsidRPr="00CB2914">
        <w:rPr>
          <w:rFonts w:ascii="Times New Roman" w:eastAsia="Calibri" w:hAnsi="Times New Roman" w:cs="Times New Roman"/>
          <w:b/>
          <w:sz w:val="24"/>
        </w:rPr>
        <w:t>Desarrollo Estudiantil</w:t>
      </w:r>
      <w:r>
        <w:rPr>
          <w:rFonts w:ascii="Times New Roman" w:eastAsia="Calibri" w:hAnsi="Times New Roman" w:cs="Times New Roman"/>
          <w:sz w:val="24"/>
        </w:rPr>
        <w:t xml:space="preserve">. </w:t>
      </w:r>
      <w:r w:rsidR="00B101AC">
        <w:rPr>
          <w:rFonts w:ascii="Times New Roman" w:eastAsia="Calibri" w:hAnsi="Times New Roman" w:cs="Times New Roman"/>
          <w:sz w:val="24"/>
        </w:rPr>
        <w:t>La evaluación de los estudiantes de acuerdo a la ejecutoria del Programa en el desarrollo efectivo de las destrezas de comunicación oral, el 8.8% (3) indicó excelente, el 44.1% (15) bueno, 35.1% (12) regular, 5.9% (2) pobre y el 5.9% (2) deficiente.</w:t>
      </w:r>
      <w:r w:rsidR="00B667C4">
        <w:rPr>
          <w:rFonts w:ascii="Times New Roman" w:eastAsia="Calibri" w:hAnsi="Times New Roman" w:cs="Times New Roman"/>
          <w:sz w:val="24"/>
        </w:rPr>
        <w:t xml:space="preserve"> En relación a las destrezas de comunicación escrita, el </w:t>
      </w:r>
      <w:r w:rsidR="000F78DB">
        <w:rPr>
          <w:rFonts w:ascii="Times New Roman" w:eastAsia="Calibri" w:hAnsi="Times New Roman" w:cs="Times New Roman"/>
          <w:sz w:val="24"/>
        </w:rPr>
        <w:t>8.8% (3) indicó excelente, el 52.9% (18) bueno, 29.4% (10) regular, 5.9% (2) y el 2.9% (1) deficiente.</w:t>
      </w:r>
      <w:r w:rsidR="00E46019">
        <w:rPr>
          <w:rFonts w:ascii="Times New Roman" w:eastAsia="Calibri" w:hAnsi="Times New Roman" w:cs="Times New Roman"/>
          <w:sz w:val="24"/>
        </w:rPr>
        <w:t xml:space="preserve"> </w:t>
      </w:r>
      <w:r w:rsidR="00E3687F">
        <w:rPr>
          <w:rFonts w:ascii="Times New Roman" w:eastAsia="Calibri" w:hAnsi="Times New Roman" w:cs="Times New Roman"/>
          <w:sz w:val="24"/>
        </w:rPr>
        <w:t xml:space="preserve">Mientras que en pensamiento crítico, el 20.6% (7) indicó excelente, el 47.1% (16) bueno, el 26.5% (9) regular, el 2.9% (1) pobre, y el 2.9%(1) deficiente. </w:t>
      </w:r>
      <w:r w:rsidR="00E46019">
        <w:rPr>
          <w:rFonts w:ascii="Times New Roman" w:eastAsia="Calibri" w:hAnsi="Times New Roman" w:cs="Times New Roman"/>
          <w:sz w:val="24"/>
        </w:rPr>
        <w:t xml:space="preserve">Según la ejecutoria del Programa en el desarrollo efectivo del pensamiento creativo, el 8.8% (7) indicó excelente, 20.6% (7) bueno, 41.2% (14) </w:t>
      </w:r>
      <w:r w:rsidR="00F13422">
        <w:rPr>
          <w:rFonts w:ascii="Times New Roman" w:eastAsia="Calibri" w:hAnsi="Times New Roman" w:cs="Times New Roman"/>
          <w:sz w:val="24"/>
        </w:rPr>
        <w:t xml:space="preserve">regular, el 20.6% (7) pobre, 5.9% (2) deficiente y el 2.9% (1) no tiene opinión. </w:t>
      </w:r>
    </w:p>
    <w:p w:rsidR="00060E87" w:rsidRDefault="001633E3" w:rsidP="00442F01">
      <w:pPr>
        <w:spacing w:line="360" w:lineRule="auto"/>
        <w:rPr>
          <w:rFonts w:ascii="Times New Roman" w:eastAsia="Calibri" w:hAnsi="Times New Roman" w:cs="Times New Roman"/>
          <w:sz w:val="24"/>
        </w:rPr>
      </w:pPr>
      <w:r>
        <w:rPr>
          <w:rFonts w:ascii="Times New Roman" w:eastAsia="Calibri" w:hAnsi="Times New Roman" w:cs="Times New Roman"/>
          <w:sz w:val="24"/>
        </w:rPr>
        <w:tab/>
        <w:t xml:space="preserve">En relación al desarrollo efectivo de destrezas técnicas y de investigación, el 11.8% (4) indicó excelente, el 23.5% (8) bueno, el 23.5% (8) regular, el 2.9% (1) deficiente y el 11.8% (4) </w:t>
      </w:r>
      <w:r>
        <w:rPr>
          <w:rFonts w:ascii="Times New Roman" w:eastAsia="Calibri" w:hAnsi="Times New Roman" w:cs="Times New Roman"/>
          <w:sz w:val="24"/>
        </w:rPr>
        <w:lastRenderedPageBreak/>
        <w:t xml:space="preserve">no tiene opinión. </w:t>
      </w:r>
      <w:r w:rsidR="00203D82">
        <w:rPr>
          <w:rFonts w:ascii="Times New Roman" w:eastAsia="Calibri" w:hAnsi="Times New Roman" w:cs="Times New Roman"/>
          <w:sz w:val="24"/>
        </w:rPr>
        <w:t xml:space="preserve">Mientras que para la ejecutoria del Programa fomentando el trabajo y acercamiento </w:t>
      </w:r>
      <w:proofErr w:type="spellStart"/>
      <w:r w:rsidR="00203D82">
        <w:rPr>
          <w:rFonts w:ascii="Times New Roman" w:eastAsia="Calibri" w:hAnsi="Times New Roman" w:cs="Times New Roman"/>
          <w:sz w:val="24"/>
        </w:rPr>
        <w:t>multi</w:t>
      </w:r>
      <w:proofErr w:type="spellEnd"/>
      <w:r w:rsidR="00203D82">
        <w:rPr>
          <w:rFonts w:ascii="Times New Roman" w:eastAsia="Calibri" w:hAnsi="Times New Roman" w:cs="Times New Roman"/>
          <w:sz w:val="24"/>
        </w:rPr>
        <w:t xml:space="preserve"> e interdisciplinario, el </w:t>
      </w:r>
      <w:r w:rsidR="00766617">
        <w:rPr>
          <w:rFonts w:ascii="Times New Roman" w:eastAsia="Calibri" w:hAnsi="Times New Roman" w:cs="Times New Roman"/>
          <w:sz w:val="24"/>
        </w:rPr>
        <w:t xml:space="preserve">8.8% (3) respondió excelente, el 29.4% (10) bueno, el 26.5% (9) regular, 20.6% (7), el 11.8% (4) deficiente, y el 2.9% (1) no tiene opinión. </w:t>
      </w:r>
      <w:r w:rsidR="00610C37">
        <w:rPr>
          <w:rFonts w:ascii="Times New Roman" w:eastAsia="Calibri" w:hAnsi="Times New Roman" w:cs="Times New Roman"/>
          <w:sz w:val="24"/>
        </w:rPr>
        <w:t xml:space="preserve">Además se auscultó cuan bien promueve el Programa el que los estudiantes participen en proyectos de investigación en su área de concentración y especialidad. Por lo que el 5.9% (2) respondió excelente, el 14.7% (5) bueno, el 38.2% (13) regular, 29.4% (10) pobre, 8.8% (3) deficiente y uno no tiene opinión. </w:t>
      </w:r>
    </w:p>
    <w:p w:rsidR="00870691" w:rsidRDefault="00452F0D" w:rsidP="00870691">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De acuerdo a la promoción de oportunidades para la aplicación del conocimiento en prácticas de trabajo, internados, entre otros; el 11.8% (4) bueno, el 14.7% (5) regular, el 32.4% (11) pobre, el 35.3% (12) deficiente y dos no tienen opinión. </w:t>
      </w:r>
      <w:r w:rsidR="006A2C4A">
        <w:rPr>
          <w:rFonts w:ascii="Times New Roman" w:eastAsia="Calibri" w:hAnsi="Times New Roman" w:cs="Times New Roman"/>
          <w:sz w:val="24"/>
        </w:rPr>
        <w:t xml:space="preserve">Según el Programa fomenta la participación de los estudiantes en organizaciones estudiantiles y otros tipos de agrupaciones, el 23.5% (8) bueno, 29.4% (10) regular, 23.5% (8) pobre y el 23.5% (8) deficiente. </w:t>
      </w:r>
      <w:r w:rsidR="00870691">
        <w:rPr>
          <w:rFonts w:ascii="Times New Roman" w:eastAsia="Calibri" w:hAnsi="Times New Roman" w:cs="Times New Roman"/>
          <w:sz w:val="24"/>
        </w:rPr>
        <w:t xml:space="preserve">Respecto a cómo el Programa promueve la incursión del estudiante a estudios graduados, el 5.9% (2) indicó excelente, el 38.2% (13) bueno, el 14.7% (5) regular, el 14.7% (5) pobre, el 23.5% (8) deficiente y dos no tienen opinión. </w:t>
      </w:r>
    </w:p>
    <w:p w:rsidR="00452F0D" w:rsidRDefault="00452F0D" w:rsidP="00442F01">
      <w:pPr>
        <w:spacing w:line="360" w:lineRule="auto"/>
        <w:rPr>
          <w:rFonts w:ascii="Times New Roman" w:eastAsia="Calibri" w:hAnsi="Times New Roman" w:cs="Times New Roman"/>
          <w:b/>
          <w:sz w:val="24"/>
        </w:rPr>
      </w:pPr>
    </w:p>
    <w:p w:rsidR="00442F01" w:rsidRPr="00442F01" w:rsidRDefault="00442F01" w:rsidP="00442F01">
      <w:pPr>
        <w:spacing w:line="360" w:lineRule="auto"/>
        <w:rPr>
          <w:rFonts w:ascii="Times New Roman" w:eastAsia="Calibri" w:hAnsi="Times New Roman" w:cs="Times New Roman"/>
          <w:b/>
          <w:sz w:val="24"/>
        </w:rPr>
      </w:pPr>
      <w:r w:rsidRPr="00442F01">
        <w:rPr>
          <w:rFonts w:ascii="Times New Roman" w:eastAsia="Calibri" w:hAnsi="Times New Roman" w:cs="Times New Roman"/>
          <w:b/>
          <w:sz w:val="24"/>
        </w:rPr>
        <w:t>Programa de Historia</w:t>
      </w:r>
    </w:p>
    <w:p w:rsidR="00F86C4B" w:rsidRDefault="00F86C4B" w:rsidP="00F86C4B">
      <w:pPr>
        <w:spacing w:line="360" w:lineRule="auto"/>
        <w:rPr>
          <w:rFonts w:ascii="Times New Roman" w:eastAsia="Calibri" w:hAnsi="Times New Roman" w:cs="Times New Roman"/>
          <w:sz w:val="24"/>
        </w:rPr>
      </w:pPr>
      <w:r>
        <w:rPr>
          <w:rFonts w:ascii="Times New Roman" w:eastAsia="Calibri" w:hAnsi="Times New Roman" w:cs="Times New Roman"/>
          <w:sz w:val="24"/>
        </w:rPr>
        <w:tab/>
      </w:r>
      <w:r w:rsidRPr="00F86C4B">
        <w:rPr>
          <w:rFonts w:ascii="Times New Roman" w:eastAsia="Calibri" w:hAnsi="Times New Roman" w:cs="Times New Roman"/>
          <w:b/>
          <w:sz w:val="24"/>
        </w:rPr>
        <w:t>Metas y Objetivos del Programa</w:t>
      </w:r>
      <w:r>
        <w:rPr>
          <w:rFonts w:ascii="Times New Roman" w:eastAsia="Calibri" w:hAnsi="Times New Roman" w:cs="Times New Roman"/>
          <w:sz w:val="24"/>
        </w:rPr>
        <w:t>. De acuerdo a la orientación que reciben acerca de la visión, misión, objetivos y metas del Programa según la muestra de estudiantes, el</w:t>
      </w:r>
      <w:r w:rsidR="000C1688">
        <w:rPr>
          <w:rFonts w:ascii="Times New Roman" w:eastAsia="Calibri" w:hAnsi="Times New Roman" w:cs="Times New Roman"/>
          <w:sz w:val="24"/>
        </w:rPr>
        <w:t xml:space="preserve"> 7.7%(1)</w:t>
      </w:r>
      <w:r>
        <w:rPr>
          <w:rFonts w:ascii="Times New Roman" w:eastAsia="Calibri" w:hAnsi="Times New Roman" w:cs="Times New Roman"/>
          <w:sz w:val="24"/>
        </w:rPr>
        <w:t xml:space="preserve">  indicó excelente, el</w:t>
      </w:r>
      <w:r w:rsidR="000C1688">
        <w:rPr>
          <w:rFonts w:ascii="Times New Roman" w:eastAsia="Calibri" w:hAnsi="Times New Roman" w:cs="Times New Roman"/>
          <w:sz w:val="24"/>
        </w:rPr>
        <w:t xml:space="preserve"> 76.9% (10)</w:t>
      </w:r>
      <w:r>
        <w:rPr>
          <w:rFonts w:ascii="Times New Roman" w:eastAsia="Calibri" w:hAnsi="Times New Roman" w:cs="Times New Roman"/>
          <w:sz w:val="24"/>
        </w:rPr>
        <w:t xml:space="preserve"> bueno, </w:t>
      </w:r>
      <w:r w:rsidR="000C1688">
        <w:rPr>
          <w:rFonts w:ascii="Times New Roman" w:eastAsia="Calibri" w:hAnsi="Times New Roman" w:cs="Times New Roman"/>
          <w:sz w:val="24"/>
        </w:rPr>
        <w:t xml:space="preserve">7.7% (1) </w:t>
      </w:r>
      <w:r>
        <w:rPr>
          <w:rFonts w:ascii="Times New Roman" w:eastAsia="Calibri" w:hAnsi="Times New Roman" w:cs="Times New Roman"/>
          <w:sz w:val="24"/>
        </w:rPr>
        <w:t xml:space="preserve">regular y </w:t>
      </w:r>
      <w:r w:rsidR="000C1688">
        <w:rPr>
          <w:rFonts w:ascii="Times New Roman" w:eastAsia="Calibri" w:hAnsi="Times New Roman" w:cs="Times New Roman"/>
          <w:sz w:val="24"/>
        </w:rPr>
        <w:t xml:space="preserve">7.7% (1) </w:t>
      </w:r>
      <w:r>
        <w:rPr>
          <w:rFonts w:ascii="Times New Roman" w:eastAsia="Calibri" w:hAnsi="Times New Roman" w:cs="Times New Roman"/>
          <w:sz w:val="24"/>
        </w:rPr>
        <w:t xml:space="preserve">deficiente. </w:t>
      </w:r>
      <w:r w:rsidR="00D42FF5">
        <w:rPr>
          <w:rFonts w:ascii="Times New Roman" w:eastAsia="Calibri" w:hAnsi="Times New Roman" w:cs="Times New Roman"/>
          <w:sz w:val="24"/>
        </w:rPr>
        <w:t xml:space="preserve">En relación a cuan bien alineados se encuentran los objetivos del Programa con la oferta de cursos, el 61.5% (8) indicó bueno, el 30.8% (4) regular y el 7.7% (1) no tiene opinión. </w:t>
      </w:r>
    </w:p>
    <w:p w:rsidR="00CB2914" w:rsidRDefault="00CB2914" w:rsidP="00CB2914">
      <w:pPr>
        <w:spacing w:line="360" w:lineRule="auto"/>
        <w:rPr>
          <w:rFonts w:ascii="Times New Roman" w:eastAsia="Calibri" w:hAnsi="Times New Roman" w:cs="Times New Roman"/>
          <w:sz w:val="24"/>
        </w:rPr>
      </w:pPr>
      <w:r>
        <w:rPr>
          <w:rFonts w:ascii="Times New Roman" w:eastAsia="Calibri" w:hAnsi="Times New Roman" w:cs="Times New Roman"/>
          <w:sz w:val="24"/>
        </w:rPr>
        <w:tab/>
      </w:r>
      <w:r w:rsidRPr="00CB2914">
        <w:rPr>
          <w:rFonts w:ascii="Times New Roman" w:eastAsia="Calibri" w:hAnsi="Times New Roman" w:cs="Times New Roman"/>
          <w:b/>
          <w:sz w:val="24"/>
        </w:rPr>
        <w:t>Desarrollo Estudiantil</w:t>
      </w:r>
      <w:r>
        <w:rPr>
          <w:rFonts w:ascii="Times New Roman" w:eastAsia="Calibri" w:hAnsi="Times New Roman" w:cs="Times New Roman"/>
          <w:sz w:val="24"/>
        </w:rPr>
        <w:t xml:space="preserve">. </w:t>
      </w:r>
      <w:r w:rsidR="00B101AC">
        <w:rPr>
          <w:rFonts w:ascii="Times New Roman" w:eastAsia="Calibri" w:hAnsi="Times New Roman" w:cs="Times New Roman"/>
          <w:sz w:val="24"/>
        </w:rPr>
        <w:t>La evaluación de los estudiantes de acuerdo a la ejecutoria del Programa en el desarrollo efectivo de las destrezas de comunicación oral, el 38.5% (5) indicó excelente, el 30.8% (4) bueno y 30.8% (4) regular.</w:t>
      </w:r>
      <w:r w:rsidR="000F78DB">
        <w:rPr>
          <w:rFonts w:ascii="Times New Roman" w:eastAsia="Calibri" w:hAnsi="Times New Roman" w:cs="Times New Roman"/>
          <w:sz w:val="24"/>
        </w:rPr>
        <w:t xml:space="preserve"> En relación a las destrezas de comunicación escrita, el 50% (16), el 37.5% (12) bueno y el 12.5% (4) regular.</w:t>
      </w:r>
      <w:r w:rsidR="00F13422">
        <w:rPr>
          <w:rFonts w:ascii="Times New Roman" w:eastAsia="Calibri" w:hAnsi="Times New Roman" w:cs="Times New Roman"/>
          <w:sz w:val="24"/>
        </w:rPr>
        <w:t xml:space="preserve"> </w:t>
      </w:r>
      <w:r w:rsidR="00856625">
        <w:rPr>
          <w:rFonts w:ascii="Times New Roman" w:eastAsia="Calibri" w:hAnsi="Times New Roman" w:cs="Times New Roman"/>
          <w:sz w:val="24"/>
        </w:rPr>
        <w:t xml:space="preserve">Mientras que en pensamiento crítico, el 53.8% (7) indicó excelente y el 46.2% (6) bueno. </w:t>
      </w:r>
      <w:r w:rsidR="00F13422">
        <w:rPr>
          <w:rFonts w:ascii="Times New Roman" w:eastAsia="Calibri" w:hAnsi="Times New Roman" w:cs="Times New Roman"/>
          <w:sz w:val="24"/>
        </w:rPr>
        <w:t xml:space="preserve">Según la ejecutoria del Programa en el desarrollo efectivo del pensamiento creativo, el 23.1% (3) indicó excelente, el 38.5% (5) bueno, el 30.8% (4) regular y el 7.7% (1) pobre. </w:t>
      </w:r>
    </w:p>
    <w:p w:rsidR="00442F01" w:rsidRDefault="001633E3" w:rsidP="00442F01">
      <w:pPr>
        <w:spacing w:line="360" w:lineRule="auto"/>
        <w:rPr>
          <w:rFonts w:ascii="Times New Roman" w:eastAsia="Calibri" w:hAnsi="Times New Roman" w:cs="Times New Roman"/>
          <w:sz w:val="24"/>
        </w:rPr>
      </w:pPr>
      <w:r>
        <w:rPr>
          <w:rFonts w:ascii="Times New Roman" w:eastAsia="Calibri" w:hAnsi="Times New Roman" w:cs="Times New Roman"/>
          <w:sz w:val="24"/>
        </w:rPr>
        <w:lastRenderedPageBreak/>
        <w:tab/>
        <w:t xml:space="preserve">En relación al desarrollo efectivo de destrezas técnicas y de investigación, el 7.7% (1) indicó excelente, 46.2% (6) bueno, 30.8% (4) regular, 7.7% (1) pobre el 7.7% (1) no tiene opinión. </w:t>
      </w:r>
      <w:r w:rsidR="00766617">
        <w:rPr>
          <w:rFonts w:ascii="Times New Roman" w:eastAsia="Calibri" w:hAnsi="Times New Roman" w:cs="Times New Roman"/>
          <w:sz w:val="24"/>
        </w:rPr>
        <w:t xml:space="preserve">Mientras que para la ejecutoria del Programa fomentando el trabajo y acercamiento </w:t>
      </w:r>
      <w:proofErr w:type="spellStart"/>
      <w:r w:rsidR="00766617">
        <w:rPr>
          <w:rFonts w:ascii="Times New Roman" w:eastAsia="Calibri" w:hAnsi="Times New Roman" w:cs="Times New Roman"/>
          <w:sz w:val="24"/>
        </w:rPr>
        <w:t>multi</w:t>
      </w:r>
      <w:proofErr w:type="spellEnd"/>
      <w:r w:rsidR="00766617">
        <w:rPr>
          <w:rFonts w:ascii="Times New Roman" w:eastAsia="Calibri" w:hAnsi="Times New Roman" w:cs="Times New Roman"/>
          <w:sz w:val="24"/>
        </w:rPr>
        <w:t xml:space="preserve"> e interdisciplinario, el 15.4% (2) respondió excelente, el 23.1% (3) bueno, el 38.5% (5) regular, el 15.4% (2) pobre y el 7.7% (1) no tiene opinión. </w:t>
      </w:r>
      <w:r w:rsidR="00610C37">
        <w:rPr>
          <w:rFonts w:ascii="Times New Roman" w:eastAsia="Calibri" w:hAnsi="Times New Roman" w:cs="Times New Roman"/>
          <w:sz w:val="24"/>
        </w:rPr>
        <w:t xml:space="preserve">Además se auscultó cuan bien promueve el Programa el que los estudiantes participen en proyectos de investigación en su área de concentración y especialidad. Por lo que el 15.4% (2) indicó excelente, 23.1% (3) bueno, el 30.8% (4) regular, 23.1% (3) pobre y uno no tiene opinión. </w:t>
      </w:r>
    </w:p>
    <w:p w:rsidR="00870691" w:rsidRDefault="009C2AE1" w:rsidP="00870691">
      <w:pPr>
        <w:spacing w:line="360" w:lineRule="auto"/>
        <w:rPr>
          <w:rFonts w:ascii="Times New Roman" w:eastAsia="Calibri" w:hAnsi="Times New Roman" w:cs="Times New Roman"/>
          <w:sz w:val="24"/>
        </w:rPr>
      </w:pPr>
      <w:r>
        <w:rPr>
          <w:rFonts w:ascii="Times New Roman" w:eastAsia="Calibri" w:hAnsi="Times New Roman" w:cs="Times New Roman"/>
          <w:sz w:val="24"/>
        </w:rPr>
        <w:tab/>
        <w:t xml:space="preserve">De acuerdo a la promoción de oportunidades para la aplicación del conocimiento en prácticas de trabajo, internados, entre otros; el 7.7% (1) indicó excelente, el 23.1% (6) bueno, el 23.1% (3) regular, el </w:t>
      </w:r>
      <w:r w:rsidR="00C04FDE">
        <w:rPr>
          <w:rFonts w:ascii="Times New Roman" w:eastAsia="Calibri" w:hAnsi="Times New Roman" w:cs="Times New Roman"/>
          <w:sz w:val="24"/>
        </w:rPr>
        <w:t>38.5</w:t>
      </w:r>
      <w:r>
        <w:rPr>
          <w:rFonts w:ascii="Times New Roman" w:eastAsia="Calibri" w:hAnsi="Times New Roman" w:cs="Times New Roman"/>
          <w:sz w:val="24"/>
        </w:rPr>
        <w:t>% (</w:t>
      </w:r>
      <w:r w:rsidR="00C04FDE">
        <w:rPr>
          <w:rFonts w:ascii="Times New Roman" w:eastAsia="Calibri" w:hAnsi="Times New Roman" w:cs="Times New Roman"/>
          <w:sz w:val="24"/>
        </w:rPr>
        <w:t>5</w:t>
      </w:r>
      <w:r>
        <w:rPr>
          <w:rFonts w:ascii="Times New Roman" w:eastAsia="Calibri" w:hAnsi="Times New Roman" w:cs="Times New Roman"/>
          <w:sz w:val="24"/>
        </w:rPr>
        <w:t xml:space="preserve">) pobre, el </w:t>
      </w:r>
      <w:r w:rsidR="00C04FDE">
        <w:rPr>
          <w:rFonts w:ascii="Times New Roman" w:eastAsia="Calibri" w:hAnsi="Times New Roman" w:cs="Times New Roman"/>
          <w:sz w:val="24"/>
        </w:rPr>
        <w:t>7.7</w:t>
      </w:r>
      <w:r>
        <w:rPr>
          <w:rFonts w:ascii="Times New Roman" w:eastAsia="Calibri" w:hAnsi="Times New Roman" w:cs="Times New Roman"/>
          <w:sz w:val="24"/>
        </w:rPr>
        <w:t>% (</w:t>
      </w:r>
      <w:r w:rsidR="00C04FDE">
        <w:rPr>
          <w:rFonts w:ascii="Times New Roman" w:eastAsia="Calibri" w:hAnsi="Times New Roman" w:cs="Times New Roman"/>
          <w:sz w:val="24"/>
        </w:rPr>
        <w:t>1</w:t>
      </w:r>
      <w:r>
        <w:rPr>
          <w:rFonts w:ascii="Times New Roman" w:eastAsia="Calibri" w:hAnsi="Times New Roman" w:cs="Times New Roman"/>
          <w:sz w:val="24"/>
        </w:rPr>
        <w:t xml:space="preserve">) deficiente y uno no tiene opinión. </w:t>
      </w:r>
      <w:r w:rsidR="006A2C4A">
        <w:rPr>
          <w:rFonts w:ascii="Times New Roman" w:eastAsia="Calibri" w:hAnsi="Times New Roman" w:cs="Times New Roman"/>
          <w:sz w:val="24"/>
        </w:rPr>
        <w:t xml:space="preserve">Según el Programa fomenta la participación de los estudiantes en organizaciones estudiantiles y otros tipos de agrupaciones, el 15.4% (2) excelente, el 53.8% (7) bueno, 15.4% (2) regular, 15.4% (2) pobre y uno no tiene opinión. </w:t>
      </w:r>
      <w:r w:rsidR="00870691">
        <w:rPr>
          <w:rFonts w:ascii="Times New Roman" w:eastAsia="Calibri" w:hAnsi="Times New Roman" w:cs="Times New Roman"/>
          <w:sz w:val="24"/>
        </w:rPr>
        <w:t xml:space="preserve">Respecto a cómo el Programa promueve la incursión del estudiante a estudios graduados, el 38.5% (5) indicó excelente, el 7.7% (1) bueno, el 46.2% (6) regular y uno no tiene opinión. </w:t>
      </w:r>
    </w:p>
    <w:p w:rsidR="006A2C4A" w:rsidRDefault="006A2C4A" w:rsidP="006A2C4A">
      <w:pPr>
        <w:spacing w:line="360" w:lineRule="auto"/>
        <w:rPr>
          <w:rFonts w:ascii="Times New Roman" w:eastAsia="Calibri" w:hAnsi="Times New Roman" w:cs="Times New Roman"/>
          <w:sz w:val="24"/>
        </w:rPr>
      </w:pPr>
    </w:p>
    <w:p w:rsidR="009C2AE1" w:rsidRDefault="009C2AE1" w:rsidP="009C2AE1">
      <w:pPr>
        <w:spacing w:line="360" w:lineRule="auto"/>
        <w:rPr>
          <w:rFonts w:ascii="Times New Roman" w:eastAsia="Calibri" w:hAnsi="Times New Roman" w:cs="Times New Roman"/>
          <w:sz w:val="24"/>
        </w:rPr>
      </w:pPr>
    </w:p>
    <w:p w:rsidR="00C64606" w:rsidRDefault="00C64606">
      <w:pPr>
        <w:rPr>
          <w:rFonts w:ascii="Times New Roman" w:eastAsia="Calibri" w:hAnsi="Times New Roman" w:cs="Times New Roman"/>
          <w:sz w:val="24"/>
        </w:rPr>
      </w:pPr>
      <w:r>
        <w:rPr>
          <w:rFonts w:ascii="Times New Roman" w:eastAsia="Calibri" w:hAnsi="Times New Roman" w:cs="Times New Roman"/>
          <w:sz w:val="24"/>
        </w:rPr>
        <w:br w:type="page"/>
      </w:r>
    </w:p>
    <w:p w:rsidR="000C2CC8" w:rsidRDefault="00F60CB9" w:rsidP="000C2CC8">
      <w:pPr>
        <w:rPr>
          <w:rFonts w:ascii="Times New Roman" w:hAnsi="Times New Roman" w:cs="Times New Roman"/>
          <w:b/>
          <w:sz w:val="24"/>
        </w:rPr>
      </w:pPr>
      <w:r>
        <w:rPr>
          <w:rFonts w:ascii="Times New Roman" w:hAnsi="Times New Roman" w:cs="Times New Roman"/>
          <w:b/>
          <w:sz w:val="24"/>
        </w:rPr>
        <w:lastRenderedPageBreak/>
        <w:t>Tabla 1</w:t>
      </w:r>
    </w:p>
    <w:p w:rsidR="00F60CB9" w:rsidRDefault="00F60CB9" w:rsidP="000C2CC8">
      <w:pPr>
        <w:rPr>
          <w:rFonts w:ascii="Times New Roman" w:hAnsi="Times New Roman" w:cs="Times New Roman"/>
          <w:i/>
          <w:sz w:val="24"/>
        </w:rPr>
      </w:pPr>
      <w:r w:rsidRPr="00F60CB9">
        <w:rPr>
          <w:rFonts w:ascii="Times New Roman" w:hAnsi="Times New Roman" w:cs="Times New Roman"/>
          <w:i/>
          <w:sz w:val="24"/>
        </w:rPr>
        <w:t xml:space="preserve">Programa Académico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47F28" w:rsidTr="00947F28">
        <w:tc>
          <w:tcPr>
            <w:tcW w:w="3192" w:type="dxa"/>
            <w:tcBorders>
              <w:top w:val="single" w:sz="4" w:space="0" w:color="auto"/>
              <w:bottom w:val="single" w:sz="4" w:space="0" w:color="auto"/>
            </w:tcBorders>
          </w:tcPr>
          <w:p w:rsidR="00947F28" w:rsidRPr="00947F28" w:rsidRDefault="00947F28" w:rsidP="000C2CC8">
            <w:pPr>
              <w:rPr>
                <w:rFonts w:ascii="Times New Roman" w:hAnsi="Times New Roman" w:cs="Times New Roman"/>
                <w:sz w:val="24"/>
              </w:rPr>
            </w:pPr>
          </w:p>
        </w:tc>
        <w:tc>
          <w:tcPr>
            <w:tcW w:w="3192" w:type="dxa"/>
            <w:tcBorders>
              <w:top w:val="single" w:sz="4" w:space="0" w:color="auto"/>
              <w:bottom w:val="single" w:sz="4" w:space="0" w:color="auto"/>
            </w:tcBorders>
          </w:tcPr>
          <w:p w:rsidR="00947F28" w:rsidRPr="00947F28" w:rsidRDefault="00947F28" w:rsidP="003812CD">
            <w:pPr>
              <w:jc w:val="right"/>
              <w:rPr>
                <w:rFonts w:ascii="Times New Roman" w:hAnsi="Times New Roman" w:cs="Times New Roman"/>
                <w:sz w:val="24"/>
              </w:rPr>
            </w:pPr>
            <w:proofErr w:type="spellStart"/>
            <w:r>
              <w:rPr>
                <w:rFonts w:ascii="Times New Roman" w:hAnsi="Times New Roman" w:cs="Times New Roman"/>
                <w:sz w:val="24"/>
              </w:rPr>
              <w:t>Frecuencia</w:t>
            </w:r>
            <w:proofErr w:type="spellEnd"/>
          </w:p>
        </w:tc>
        <w:tc>
          <w:tcPr>
            <w:tcW w:w="3192" w:type="dxa"/>
            <w:tcBorders>
              <w:top w:val="single" w:sz="4" w:space="0" w:color="auto"/>
              <w:bottom w:val="single" w:sz="4" w:space="0" w:color="auto"/>
            </w:tcBorders>
          </w:tcPr>
          <w:p w:rsidR="00947F28" w:rsidRPr="00947F28" w:rsidRDefault="00947F28" w:rsidP="003812CD">
            <w:pPr>
              <w:jc w:val="right"/>
              <w:rPr>
                <w:rFonts w:ascii="Times New Roman" w:hAnsi="Times New Roman" w:cs="Times New Roman"/>
                <w:sz w:val="24"/>
              </w:rPr>
            </w:pPr>
            <w:proofErr w:type="spellStart"/>
            <w:r>
              <w:rPr>
                <w:rFonts w:ascii="Times New Roman" w:hAnsi="Times New Roman" w:cs="Times New Roman"/>
                <w:sz w:val="24"/>
              </w:rPr>
              <w:t>Porciento</w:t>
            </w:r>
            <w:proofErr w:type="spellEnd"/>
          </w:p>
        </w:tc>
      </w:tr>
      <w:tr w:rsidR="00947F28" w:rsidRPr="00947F28" w:rsidTr="00947F28">
        <w:tc>
          <w:tcPr>
            <w:tcW w:w="3192" w:type="dxa"/>
            <w:tcBorders>
              <w:top w:val="single" w:sz="4" w:space="0" w:color="auto"/>
            </w:tcBorders>
          </w:tcPr>
          <w:p w:rsidR="00947F28" w:rsidRPr="00947F28" w:rsidRDefault="00947F28" w:rsidP="000C2CC8">
            <w:pPr>
              <w:rPr>
                <w:rFonts w:ascii="Times New Roman" w:hAnsi="Times New Roman" w:cs="Times New Roman"/>
                <w:sz w:val="24"/>
              </w:rPr>
            </w:pPr>
            <w:proofErr w:type="spellStart"/>
            <w:r w:rsidRPr="00947F28">
              <w:rPr>
                <w:rFonts w:ascii="Times New Roman" w:hAnsi="Times New Roman" w:cs="Times New Roman"/>
                <w:sz w:val="24"/>
              </w:rPr>
              <w:t>Ciencias</w:t>
            </w:r>
            <w:proofErr w:type="spellEnd"/>
            <w:r w:rsidRPr="00947F28">
              <w:rPr>
                <w:rFonts w:ascii="Times New Roman" w:hAnsi="Times New Roman" w:cs="Times New Roman"/>
                <w:sz w:val="24"/>
              </w:rPr>
              <w:t xml:space="preserve"> </w:t>
            </w:r>
            <w:proofErr w:type="spellStart"/>
            <w:r w:rsidRPr="00947F28">
              <w:rPr>
                <w:rFonts w:ascii="Times New Roman" w:hAnsi="Times New Roman" w:cs="Times New Roman"/>
                <w:sz w:val="24"/>
              </w:rPr>
              <w:t>Sociales</w:t>
            </w:r>
            <w:proofErr w:type="spellEnd"/>
            <w:r w:rsidRPr="00947F28">
              <w:rPr>
                <w:rFonts w:ascii="Times New Roman" w:hAnsi="Times New Roman" w:cs="Times New Roman"/>
                <w:sz w:val="24"/>
              </w:rPr>
              <w:t xml:space="preserve"> General</w:t>
            </w:r>
          </w:p>
        </w:tc>
        <w:tc>
          <w:tcPr>
            <w:tcW w:w="3192" w:type="dxa"/>
            <w:tcBorders>
              <w:top w:val="single" w:sz="4" w:space="0" w:color="auto"/>
            </w:tcBorders>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32</w:t>
            </w:r>
          </w:p>
        </w:tc>
        <w:tc>
          <w:tcPr>
            <w:tcW w:w="3192" w:type="dxa"/>
            <w:tcBorders>
              <w:top w:val="single" w:sz="4" w:space="0" w:color="auto"/>
            </w:tcBorders>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27.8</w:t>
            </w:r>
          </w:p>
        </w:tc>
      </w:tr>
      <w:tr w:rsidR="00947F28" w:rsidRPr="00947F28" w:rsidTr="00947F28">
        <w:tc>
          <w:tcPr>
            <w:tcW w:w="3192" w:type="dxa"/>
          </w:tcPr>
          <w:p w:rsidR="00947F28" w:rsidRPr="00947F28" w:rsidRDefault="00947F28" w:rsidP="000C2CC8">
            <w:pPr>
              <w:rPr>
                <w:rFonts w:ascii="Times New Roman" w:hAnsi="Times New Roman" w:cs="Times New Roman"/>
                <w:sz w:val="24"/>
              </w:rPr>
            </w:pPr>
            <w:proofErr w:type="spellStart"/>
            <w:r w:rsidRPr="00947F28">
              <w:rPr>
                <w:rFonts w:ascii="Times New Roman" w:hAnsi="Times New Roman" w:cs="Times New Roman"/>
                <w:sz w:val="24"/>
              </w:rPr>
              <w:t>Ciencia</w:t>
            </w:r>
            <w:proofErr w:type="spellEnd"/>
            <w:r w:rsidRPr="00947F28">
              <w:rPr>
                <w:rFonts w:ascii="Times New Roman" w:hAnsi="Times New Roman" w:cs="Times New Roman"/>
                <w:sz w:val="24"/>
              </w:rPr>
              <w:t xml:space="preserve"> </w:t>
            </w:r>
            <w:proofErr w:type="spellStart"/>
            <w:r w:rsidRPr="00947F28">
              <w:rPr>
                <w:rFonts w:ascii="Times New Roman" w:hAnsi="Times New Roman" w:cs="Times New Roman"/>
                <w:sz w:val="24"/>
              </w:rPr>
              <w:t>Política</w:t>
            </w:r>
            <w:proofErr w:type="spellEnd"/>
          </w:p>
        </w:tc>
        <w:tc>
          <w:tcPr>
            <w:tcW w:w="3192" w:type="dxa"/>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36</w:t>
            </w:r>
          </w:p>
        </w:tc>
        <w:tc>
          <w:tcPr>
            <w:tcW w:w="3192" w:type="dxa"/>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31.3</w:t>
            </w:r>
          </w:p>
        </w:tc>
      </w:tr>
      <w:tr w:rsidR="00947F28" w:rsidRPr="00947F28" w:rsidTr="00947F28">
        <w:tc>
          <w:tcPr>
            <w:tcW w:w="3192" w:type="dxa"/>
          </w:tcPr>
          <w:p w:rsidR="00947F28" w:rsidRPr="00947F28" w:rsidRDefault="00947F28" w:rsidP="000C2CC8">
            <w:pPr>
              <w:rPr>
                <w:rFonts w:ascii="Times New Roman" w:hAnsi="Times New Roman" w:cs="Times New Roman"/>
                <w:sz w:val="24"/>
              </w:rPr>
            </w:pPr>
            <w:proofErr w:type="spellStart"/>
            <w:r w:rsidRPr="00947F28">
              <w:rPr>
                <w:rFonts w:ascii="Times New Roman" w:hAnsi="Times New Roman" w:cs="Times New Roman"/>
                <w:sz w:val="24"/>
              </w:rPr>
              <w:t>Sociología</w:t>
            </w:r>
            <w:proofErr w:type="spellEnd"/>
          </w:p>
        </w:tc>
        <w:tc>
          <w:tcPr>
            <w:tcW w:w="3192" w:type="dxa"/>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34</w:t>
            </w:r>
          </w:p>
        </w:tc>
        <w:tc>
          <w:tcPr>
            <w:tcW w:w="3192" w:type="dxa"/>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29.6</w:t>
            </w:r>
          </w:p>
        </w:tc>
      </w:tr>
      <w:tr w:rsidR="00947F28" w:rsidRPr="00947F28" w:rsidTr="00947F28">
        <w:tc>
          <w:tcPr>
            <w:tcW w:w="3192" w:type="dxa"/>
          </w:tcPr>
          <w:p w:rsidR="00947F28" w:rsidRPr="00947F28" w:rsidRDefault="00947F28" w:rsidP="000C2CC8">
            <w:pPr>
              <w:rPr>
                <w:rFonts w:ascii="Times New Roman" w:hAnsi="Times New Roman" w:cs="Times New Roman"/>
                <w:sz w:val="24"/>
              </w:rPr>
            </w:pPr>
            <w:proofErr w:type="spellStart"/>
            <w:r w:rsidRPr="00947F28">
              <w:rPr>
                <w:rFonts w:ascii="Times New Roman" w:hAnsi="Times New Roman" w:cs="Times New Roman"/>
                <w:sz w:val="24"/>
              </w:rPr>
              <w:t>Historia</w:t>
            </w:r>
            <w:proofErr w:type="spellEnd"/>
          </w:p>
        </w:tc>
        <w:tc>
          <w:tcPr>
            <w:tcW w:w="3192" w:type="dxa"/>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13</w:t>
            </w:r>
          </w:p>
        </w:tc>
        <w:tc>
          <w:tcPr>
            <w:tcW w:w="3192" w:type="dxa"/>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11.3</w:t>
            </w:r>
          </w:p>
        </w:tc>
      </w:tr>
      <w:tr w:rsidR="00947F28" w:rsidRPr="00947F28" w:rsidTr="00947F28">
        <w:tc>
          <w:tcPr>
            <w:tcW w:w="3192" w:type="dxa"/>
          </w:tcPr>
          <w:p w:rsidR="00947F28" w:rsidRPr="00947F28" w:rsidRDefault="00947F28" w:rsidP="000C2CC8">
            <w:pPr>
              <w:rPr>
                <w:rFonts w:ascii="Times New Roman" w:hAnsi="Times New Roman" w:cs="Times New Roman"/>
                <w:sz w:val="24"/>
              </w:rPr>
            </w:pPr>
          </w:p>
        </w:tc>
        <w:tc>
          <w:tcPr>
            <w:tcW w:w="3192" w:type="dxa"/>
          </w:tcPr>
          <w:p w:rsidR="00947F28" w:rsidRDefault="00947F28" w:rsidP="003812CD">
            <w:pPr>
              <w:jc w:val="right"/>
              <w:rPr>
                <w:rFonts w:ascii="Times New Roman" w:hAnsi="Times New Roman" w:cs="Times New Roman"/>
                <w:sz w:val="24"/>
              </w:rPr>
            </w:pPr>
          </w:p>
        </w:tc>
        <w:tc>
          <w:tcPr>
            <w:tcW w:w="3192" w:type="dxa"/>
          </w:tcPr>
          <w:p w:rsidR="00947F28" w:rsidRPr="00947F28" w:rsidRDefault="00947F28" w:rsidP="003812CD">
            <w:pPr>
              <w:jc w:val="right"/>
              <w:rPr>
                <w:rFonts w:ascii="Times New Roman" w:hAnsi="Times New Roman" w:cs="Times New Roman"/>
                <w:sz w:val="24"/>
              </w:rPr>
            </w:pPr>
          </w:p>
        </w:tc>
      </w:tr>
      <w:tr w:rsidR="00947F28" w:rsidRPr="00947F28" w:rsidTr="00947F28">
        <w:tc>
          <w:tcPr>
            <w:tcW w:w="3192" w:type="dxa"/>
            <w:tcBorders>
              <w:bottom w:val="single" w:sz="4" w:space="0" w:color="auto"/>
            </w:tcBorders>
          </w:tcPr>
          <w:p w:rsidR="00947F28" w:rsidRPr="00947F28" w:rsidRDefault="00947F28" w:rsidP="000C2CC8">
            <w:pPr>
              <w:rPr>
                <w:rFonts w:ascii="Times New Roman" w:hAnsi="Times New Roman" w:cs="Times New Roman"/>
                <w:sz w:val="24"/>
              </w:rPr>
            </w:pPr>
            <w:r>
              <w:rPr>
                <w:rFonts w:ascii="Times New Roman" w:hAnsi="Times New Roman" w:cs="Times New Roman"/>
                <w:sz w:val="24"/>
              </w:rPr>
              <w:t>Total</w:t>
            </w:r>
          </w:p>
        </w:tc>
        <w:tc>
          <w:tcPr>
            <w:tcW w:w="3192" w:type="dxa"/>
            <w:tcBorders>
              <w:bottom w:val="single" w:sz="4" w:space="0" w:color="auto"/>
            </w:tcBorders>
          </w:tcPr>
          <w:p w:rsidR="00947F28" w:rsidRPr="00947F28" w:rsidRDefault="00604F02" w:rsidP="003812CD">
            <w:pPr>
              <w:jc w:val="right"/>
              <w:rPr>
                <w:rFonts w:ascii="Times New Roman" w:hAnsi="Times New Roman" w:cs="Times New Roman"/>
                <w:sz w:val="24"/>
              </w:rPr>
            </w:pPr>
            <w:r>
              <w:rPr>
                <w:rFonts w:ascii="Times New Roman" w:hAnsi="Times New Roman" w:cs="Times New Roman"/>
                <w:sz w:val="24"/>
              </w:rPr>
              <w:t>115</w:t>
            </w:r>
          </w:p>
        </w:tc>
        <w:tc>
          <w:tcPr>
            <w:tcW w:w="3192" w:type="dxa"/>
            <w:tcBorders>
              <w:bottom w:val="single" w:sz="4" w:space="0" w:color="auto"/>
            </w:tcBorders>
          </w:tcPr>
          <w:p w:rsidR="00947F28" w:rsidRPr="00947F28" w:rsidRDefault="00947F28" w:rsidP="003812CD">
            <w:pPr>
              <w:jc w:val="right"/>
              <w:rPr>
                <w:rFonts w:ascii="Times New Roman" w:hAnsi="Times New Roman" w:cs="Times New Roman"/>
                <w:sz w:val="24"/>
              </w:rPr>
            </w:pPr>
            <w:r>
              <w:rPr>
                <w:rFonts w:ascii="Times New Roman" w:hAnsi="Times New Roman" w:cs="Times New Roman"/>
                <w:sz w:val="24"/>
              </w:rPr>
              <w:t>100.0</w:t>
            </w:r>
          </w:p>
        </w:tc>
      </w:tr>
    </w:tbl>
    <w:p w:rsidR="00F60CB9" w:rsidRDefault="00F60CB9" w:rsidP="000C2CC8">
      <w:pPr>
        <w:rPr>
          <w:rFonts w:ascii="Times New Roman" w:hAnsi="Times New Roman" w:cs="Times New Roman"/>
          <w:sz w:val="24"/>
        </w:rPr>
      </w:pPr>
    </w:p>
    <w:p w:rsidR="00947F28" w:rsidRPr="00604F02" w:rsidRDefault="00947F28" w:rsidP="000C2CC8">
      <w:pPr>
        <w:rPr>
          <w:rFonts w:ascii="Times New Roman" w:hAnsi="Times New Roman" w:cs="Times New Roman"/>
          <w:b/>
          <w:sz w:val="24"/>
        </w:rPr>
      </w:pPr>
      <w:r w:rsidRPr="00604F02">
        <w:rPr>
          <w:rFonts w:ascii="Times New Roman" w:hAnsi="Times New Roman" w:cs="Times New Roman"/>
          <w:b/>
          <w:sz w:val="24"/>
        </w:rPr>
        <w:t>Tabla 2</w:t>
      </w:r>
    </w:p>
    <w:p w:rsidR="00947F28" w:rsidRPr="00604F02" w:rsidRDefault="00604F02" w:rsidP="000C2CC8">
      <w:pPr>
        <w:rPr>
          <w:rFonts w:ascii="Times New Roman" w:hAnsi="Times New Roman" w:cs="Times New Roman"/>
          <w:i/>
          <w:sz w:val="24"/>
        </w:rPr>
      </w:pPr>
      <w:r>
        <w:rPr>
          <w:rFonts w:ascii="Times New Roman" w:hAnsi="Times New Roman" w:cs="Times New Roman"/>
          <w:i/>
          <w:sz w:val="24"/>
        </w:rPr>
        <w:t xml:space="preserve">¿Cómo evalúas la orientación que recibes acerca de la visión, misión, metas y objetivos del Programa?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47F28" w:rsidTr="00033613">
        <w:tc>
          <w:tcPr>
            <w:tcW w:w="3192" w:type="dxa"/>
            <w:tcBorders>
              <w:top w:val="single" w:sz="4" w:space="0" w:color="auto"/>
              <w:bottom w:val="single" w:sz="4" w:space="0" w:color="auto"/>
            </w:tcBorders>
          </w:tcPr>
          <w:p w:rsidR="00947F28" w:rsidRPr="00604F02" w:rsidRDefault="00947F28" w:rsidP="00033613">
            <w:pPr>
              <w:rPr>
                <w:rFonts w:ascii="Times New Roman" w:hAnsi="Times New Roman" w:cs="Times New Roman"/>
                <w:sz w:val="24"/>
                <w:lang w:val="es-PR"/>
              </w:rPr>
            </w:pPr>
          </w:p>
        </w:tc>
        <w:tc>
          <w:tcPr>
            <w:tcW w:w="3192" w:type="dxa"/>
            <w:tcBorders>
              <w:top w:val="single" w:sz="4" w:space="0" w:color="auto"/>
              <w:bottom w:val="single" w:sz="4" w:space="0" w:color="auto"/>
            </w:tcBorders>
          </w:tcPr>
          <w:p w:rsidR="00947F28" w:rsidRPr="00604F02" w:rsidRDefault="00947F28"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947F28" w:rsidRPr="00604F02" w:rsidRDefault="00947F28"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947F28" w:rsidRPr="00947F28" w:rsidTr="00033613">
        <w:tc>
          <w:tcPr>
            <w:tcW w:w="3192" w:type="dxa"/>
            <w:tcBorders>
              <w:top w:val="single" w:sz="4" w:space="0" w:color="auto"/>
            </w:tcBorders>
          </w:tcPr>
          <w:p w:rsidR="00947F28"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24</w:t>
            </w:r>
          </w:p>
        </w:tc>
        <w:tc>
          <w:tcPr>
            <w:tcW w:w="3192" w:type="dxa"/>
            <w:tcBorders>
              <w:top w:val="single" w:sz="4" w:space="0" w:color="auto"/>
            </w:tcBorders>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20.9</w:t>
            </w:r>
          </w:p>
        </w:tc>
      </w:tr>
      <w:tr w:rsidR="00947F28" w:rsidRPr="00947F28" w:rsidTr="00033613">
        <w:tc>
          <w:tcPr>
            <w:tcW w:w="3192" w:type="dxa"/>
          </w:tcPr>
          <w:p w:rsidR="00947F28"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39</w:t>
            </w:r>
          </w:p>
        </w:tc>
        <w:tc>
          <w:tcPr>
            <w:tcW w:w="3192" w:type="dxa"/>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33.9</w:t>
            </w:r>
          </w:p>
        </w:tc>
      </w:tr>
      <w:tr w:rsidR="00947F28" w:rsidRPr="00947F28" w:rsidTr="00033613">
        <w:tc>
          <w:tcPr>
            <w:tcW w:w="3192" w:type="dxa"/>
          </w:tcPr>
          <w:p w:rsidR="00947F28"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26</w:t>
            </w:r>
          </w:p>
        </w:tc>
        <w:tc>
          <w:tcPr>
            <w:tcW w:w="3192" w:type="dxa"/>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22.6</w:t>
            </w:r>
          </w:p>
        </w:tc>
      </w:tr>
      <w:tr w:rsidR="00947F28" w:rsidRPr="00947F28" w:rsidTr="00033613">
        <w:tc>
          <w:tcPr>
            <w:tcW w:w="3192" w:type="dxa"/>
          </w:tcPr>
          <w:p w:rsidR="00947F28"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14</w:t>
            </w:r>
          </w:p>
        </w:tc>
        <w:tc>
          <w:tcPr>
            <w:tcW w:w="3192" w:type="dxa"/>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12.2</w:t>
            </w:r>
          </w:p>
        </w:tc>
      </w:tr>
      <w:tr w:rsidR="00947F28" w:rsidRPr="00947F28" w:rsidTr="00033613">
        <w:tc>
          <w:tcPr>
            <w:tcW w:w="3192" w:type="dxa"/>
          </w:tcPr>
          <w:p w:rsidR="00947F28"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10</w:t>
            </w:r>
          </w:p>
        </w:tc>
        <w:tc>
          <w:tcPr>
            <w:tcW w:w="3192" w:type="dxa"/>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8.7</w:t>
            </w:r>
          </w:p>
        </w:tc>
      </w:tr>
      <w:tr w:rsidR="00604F02" w:rsidRPr="00947F28" w:rsidTr="00604F02">
        <w:trPr>
          <w:trHeight w:val="342"/>
        </w:trPr>
        <w:tc>
          <w:tcPr>
            <w:tcW w:w="3192" w:type="dxa"/>
          </w:tcPr>
          <w:p w:rsidR="00604F02" w:rsidRDefault="00604F02" w:rsidP="00604F02">
            <w:pPr>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tiene</w:t>
            </w:r>
            <w:proofErr w:type="spellEnd"/>
            <w:r>
              <w:rPr>
                <w:rFonts w:ascii="Times New Roman" w:hAnsi="Times New Roman" w:cs="Times New Roman"/>
                <w:sz w:val="24"/>
              </w:rPr>
              <w:t xml:space="preserve"> </w:t>
            </w:r>
            <w:proofErr w:type="spellStart"/>
            <w:r>
              <w:rPr>
                <w:rFonts w:ascii="Times New Roman" w:hAnsi="Times New Roman" w:cs="Times New Roman"/>
                <w:sz w:val="24"/>
              </w:rPr>
              <w:t>opinión</w:t>
            </w:r>
            <w:proofErr w:type="spellEnd"/>
            <w:r>
              <w:rPr>
                <w:rFonts w:ascii="Times New Roman" w:hAnsi="Times New Roman" w:cs="Times New Roman"/>
                <w:sz w:val="24"/>
              </w:rPr>
              <w:t xml:space="preserve"> </w:t>
            </w:r>
          </w:p>
        </w:tc>
        <w:tc>
          <w:tcPr>
            <w:tcW w:w="3192" w:type="dxa"/>
          </w:tcPr>
          <w:p w:rsidR="00604F02" w:rsidRPr="00604F02" w:rsidRDefault="00604F02" w:rsidP="003812CD">
            <w:pPr>
              <w:jc w:val="right"/>
              <w:rPr>
                <w:rFonts w:ascii="Times New Roman" w:hAnsi="Times New Roman" w:cs="Times New Roman"/>
                <w:sz w:val="24"/>
              </w:rPr>
            </w:pPr>
            <w:r>
              <w:rPr>
                <w:rFonts w:ascii="Times New Roman" w:hAnsi="Times New Roman" w:cs="Times New Roman"/>
                <w:sz w:val="24"/>
              </w:rPr>
              <w:t>2</w:t>
            </w:r>
          </w:p>
        </w:tc>
        <w:tc>
          <w:tcPr>
            <w:tcW w:w="3192" w:type="dxa"/>
          </w:tcPr>
          <w:p w:rsidR="00604F02" w:rsidRPr="00604F02" w:rsidRDefault="00604F02" w:rsidP="003812CD">
            <w:pPr>
              <w:jc w:val="right"/>
              <w:rPr>
                <w:rFonts w:ascii="Times New Roman" w:hAnsi="Times New Roman" w:cs="Times New Roman"/>
                <w:sz w:val="24"/>
              </w:rPr>
            </w:pPr>
            <w:r>
              <w:rPr>
                <w:rFonts w:ascii="Times New Roman" w:hAnsi="Times New Roman" w:cs="Times New Roman"/>
                <w:sz w:val="24"/>
              </w:rPr>
              <w:t xml:space="preserve">     1.7</w:t>
            </w:r>
          </w:p>
        </w:tc>
      </w:tr>
      <w:tr w:rsidR="00604F02" w:rsidRPr="00947F28" w:rsidTr="00033613">
        <w:tc>
          <w:tcPr>
            <w:tcW w:w="3192" w:type="dxa"/>
          </w:tcPr>
          <w:p w:rsidR="00604F02" w:rsidRDefault="00604F02" w:rsidP="00033613">
            <w:pPr>
              <w:rPr>
                <w:rFonts w:ascii="Times New Roman" w:hAnsi="Times New Roman" w:cs="Times New Roman"/>
                <w:sz w:val="24"/>
              </w:rPr>
            </w:pPr>
          </w:p>
        </w:tc>
        <w:tc>
          <w:tcPr>
            <w:tcW w:w="3192" w:type="dxa"/>
          </w:tcPr>
          <w:p w:rsidR="00604F02" w:rsidRPr="00604F02" w:rsidRDefault="00604F02" w:rsidP="003812CD">
            <w:pPr>
              <w:jc w:val="right"/>
              <w:rPr>
                <w:rFonts w:ascii="Times New Roman" w:hAnsi="Times New Roman" w:cs="Times New Roman"/>
                <w:sz w:val="24"/>
              </w:rPr>
            </w:pPr>
          </w:p>
        </w:tc>
        <w:tc>
          <w:tcPr>
            <w:tcW w:w="3192" w:type="dxa"/>
          </w:tcPr>
          <w:p w:rsidR="00604F02" w:rsidRPr="00604F02" w:rsidRDefault="00604F02" w:rsidP="003812CD">
            <w:pPr>
              <w:jc w:val="right"/>
              <w:rPr>
                <w:rFonts w:ascii="Times New Roman" w:hAnsi="Times New Roman" w:cs="Times New Roman"/>
                <w:sz w:val="24"/>
              </w:rPr>
            </w:pPr>
          </w:p>
        </w:tc>
      </w:tr>
      <w:tr w:rsidR="00947F28" w:rsidRPr="00947F28" w:rsidTr="00033613">
        <w:tc>
          <w:tcPr>
            <w:tcW w:w="3192" w:type="dxa"/>
            <w:tcBorders>
              <w:bottom w:val="single" w:sz="4" w:space="0" w:color="auto"/>
            </w:tcBorders>
          </w:tcPr>
          <w:p w:rsidR="00947F28" w:rsidRPr="00604F02" w:rsidRDefault="00947F28" w:rsidP="00033613">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947F28"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947F28" w:rsidRPr="00604F02" w:rsidRDefault="00947F28"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F60CB9" w:rsidRDefault="00F60CB9" w:rsidP="000C2CC8">
      <w:pPr>
        <w:rPr>
          <w:rFonts w:ascii="Times New Roman" w:hAnsi="Times New Roman" w:cs="Times New Roman"/>
          <w:b/>
          <w:sz w:val="24"/>
        </w:rPr>
      </w:pPr>
    </w:p>
    <w:p w:rsidR="00604F02" w:rsidRDefault="00604F02" w:rsidP="000C2CC8">
      <w:pPr>
        <w:rPr>
          <w:rFonts w:ascii="Times New Roman" w:hAnsi="Times New Roman" w:cs="Times New Roman"/>
          <w:b/>
          <w:sz w:val="24"/>
        </w:rPr>
      </w:pPr>
      <w:r>
        <w:rPr>
          <w:rFonts w:ascii="Times New Roman" w:hAnsi="Times New Roman" w:cs="Times New Roman"/>
          <w:b/>
          <w:sz w:val="24"/>
        </w:rPr>
        <w:t>Tabla 3</w:t>
      </w:r>
    </w:p>
    <w:p w:rsidR="00604F02" w:rsidRPr="00604F02" w:rsidRDefault="00604F02" w:rsidP="000C2CC8">
      <w:pPr>
        <w:rPr>
          <w:rFonts w:ascii="Times New Roman" w:hAnsi="Times New Roman" w:cs="Times New Roman"/>
          <w:i/>
          <w:sz w:val="24"/>
        </w:rPr>
      </w:pPr>
      <w:r>
        <w:rPr>
          <w:rFonts w:ascii="Times New Roman" w:hAnsi="Times New Roman" w:cs="Times New Roman"/>
          <w:i/>
          <w:sz w:val="24"/>
        </w:rPr>
        <w:t xml:space="preserve">¿Cuán bien alineados están los objetivos del Programa con la oferta de cursos?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04F02" w:rsidTr="00033613">
        <w:tc>
          <w:tcPr>
            <w:tcW w:w="3192" w:type="dxa"/>
            <w:tcBorders>
              <w:top w:val="single" w:sz="4" w:space="0" w:color="auto"/>
              <w:bottom w:val="single" w:sz="4" w:space="0" w:color="auto"/>
            </w:tcBorders>
          </w:tcPr>
          <w:p w:rsidR="00604F02" w:rsidRPr="00604F02" w:rsidRDefault="00604F02" w:rsidP="00033613">
            <w:pPr>
              <w:rPr>
                <w:rFonts w:ascii="Times New Roman" w:hAnsi="Times New Roman" w:cs="Times New Roman"/>
                <w:sz w:val="24"/>
                <w:lang w:val="es-PR"/>
              </w:rPr>
            </w:pPr>
          </w:p>
        </w:tc>
        <w:tc>
          <w:tcPr>
            <w:tcW w:w="3192" w:type="dxa"/>
            <w:tcBorders>
              <w:top w:val="single" w:sz="4" w:space="0" w:color="auto"/>
              <w:bottom w:val="single" w:sz="4" w:space="0" w:color="auto"/>
            </w:tcBorders>
          </w:tcPr>
          <w:p w:rsidR="00604F02" w:rsidRPr="00604F02" w:rsidRDefault="00604F02"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604F02" w:rsidRPr="00604F02" w:rsidRDefault="00604F02"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604F02" w:rsidRPr="00947F28" w:rsidTr="00033613">
        <w:tc>
          <w:tcPr>
            <w:tcW w:w="3192" w:type="dxa"/>
            <w:tcBorders>
              <w:top w:val="single" w:sz="4" w:space="0" w:color="auto"/>
            </w:tcBorders>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16</w:t>
            </w:r>
          </w:p>
        </w:tc>
        <w:tc>
          <w:tcPr>
            <w:tcW w:w="3192" w:type="dxa"/>
            <w:tcBorders>
              <w:top w:val="single" w:sz="4" w:space="0" w:color="auto"/>
            </w:tcBorders>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13.9</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46</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40.0</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35</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30.4</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10</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8.7</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3</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2.6</w:t>
            </w:r>
          </w:p>
        </w:tc>
      </w:tr>
      <w:tr w:rsidR="00604F02" w:rsidRPr="00947F28" w:rsidTr="00033613">
        <w:trPr>
          <w:trHeight w:val="342"/>
        </w:trPr>
        <w:tc>
          <w:tcPr>
            <w:tcW w:w="3192" w:type="dxa"/>
          </w:tcPr>
          <w:p w:rsidR="00604F02" w:rsidRPr="00604F02" w:rsidRDefault="00604F02" w:rsidP="00033613">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5</w:t>
            </w:r>
          </w:p>
        </w:tc>
        <w:tc>
          <w:tcPr>
            <w:tcW w:w="3192" w:type="dxa"/>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 xml:space="preserve">  4.3</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p>
        </w:tc>
        <w:tc>
          <w:tcPr>
            <w:tcW w:w="3192" w:type="dxa"/>
          </w:tcPr>
          <w:p w:rsidR="00604F02" w:rsidRPr="00604F02" w:rsidRDefault="00604F02" w:rsidP="003812CD">
            <w:pPr>
              <w:jc w:val="right"/>
              <w:rPr>
                <w:rFonts w:ascii="Times New Roman" w:hAnsi="Times New Roman" w:cs="Times New Roman"/>
                <w:sz w:val="24"/>
                <w:lang w:val="es-PR"/>
              </w:rPr>
            </w:pPr>
          </w:p>
        </w:tc>
        <w:tc>
          <w:tcPr>
            <w:tcW w:w="3192" w:type="dxa"/>
          </w:tcPr>
          <w:p w:rsidR="00604F02" w:rsidRPr="00604F02" w:rsidRDefault="00604F02" w:rsidP="003812CD">
            <w:pPr>
              <w:jc w:val="right"/>
              <w:rPr>
                <w:rFonts w:ascii="Times New Roman" w:hAnsi="Times New Roman" w:cs="Times New Roman"/>
                <w:sz w:val="24"/>
                <w:lang w:val="es-PR"/>
              </w:rPr>
            </w:pPr>
          </w:p>
        </w:tc>
      </w:tr>
      <w:tr w:rsidR="00604F02" w:rsidRPr="00947F28" w:rsidTr="00033613">
        <w:tc>
          <w:tcPr>
            <w:tcW w:w="3192" w:type="dxa"/>
            <w:tcBorders>
              <w:bottom w:val="single" w:sz="4" w:space="0" w:color="auto"/>
            </w:tcBorders>
          </w:tcPr>
          <w:p w:rsidR="00604F02" w:rsidRPr="00604F02" w:rsidRDefault="00604F02" w:rsidP="00033613">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604F02" w:rsidRPr="00604F02" w:rsidRDefault="00604F02"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604F02" w:rsidRDefault="00604F02" w:rsidP="000C2CC8">
      <w:pPr>
        <w:rPr>
          <w:rFonts w:ascii="Times New Roman" w:hAnsi="Times New Roman" w:cs="Times New Roman"/>
          <w:b/>
          <w:sz w:val="24"/>
        </w:rPr>
      </w:pPr>
    </w:p>
    <w:p w:rsidR="00317619" w:rsidRDefault="00317619" w:rsidP="000C2CC8">
      <w:pPr>
        <w:rPr>
          <w:rFonts w:ascii="Times New Roman" w:hAnsi="Times New Roman" w:cs="Times New Roman"/>
          <w:b/>
          <w:sz w:val="24"/>
        </w:rPr>
      </w:pPr>
    </w:p>
    <w:p w:rsidR="00317619" w:rsidRDefault="00317619" w:rsidP="000C2CC8">
      <w:pPr>
        <w:rPr>
          <w:rFonts w:ascii="Times New Roman" w:hAnsi="Times New Roman" w:cs="Times New Roman"/>
          <w:b/>
          <w:sz w:val="24"/>
        </w:rPr>
      </w:pPr>
    </w:p>
    <w:p w:rsidR="00317619" w:rsidRDefault="00317619" w:rsidP="000C2CC8">
      <w:pPr>
        <w:rPr>
          <w:rFonts w:ascii="Times New Roman" w:hAnsi="Times New Roman" w:cs="Times New Roman"/>
          <w:b/>
          <w:sz w:val="24"/>
        </w:rPr>
      </w:pPr>
    </w:p>
    <w:p w:rsidR="00F60CB9" w:rsidRDefault="00604F02" w:rsidP="000C2CC8">
      <w:pPr>
        <w:rPr>
          <w:rFonts w:ascii="Times New Roman" w:hAnsi="Times New Roman" w:cs="Times New Roman"/>
          <w:b/>
          <w:sz w:val="24"/>
        </w:rPr>
      </w:pPr>
      <w:r>
        <w:rPr>
          <w:rFonts w:ascii="Times New Roman" w:hAnsi="Times New Roman" w:cs="Times New Roman"/>
          <w:b/>
          <w:sz w:val="24"/>
        </w:rPr>
        <w:lastRenderedPageBreak/>
        <w:t>Tabla 4</w:t>
      </w:r>
    </w:p>
    <w:p w:rsidR="00604F02" w:rsidRDefault="00604F02" w:rsidP="000C2CC8">
      <w:pPr>
        <w:rPr>
          <w:rFonts w:ascii="Times New Roman" w:hAnsi="Times New Roman" w:cs="Times New Roman"/>
          <w:i/>
          <w:sz w:val="24"/>
        </w:rPr>
      </w:pPr>
      <w:r>
        <w:rPr>
          <w:rFonts w:ascii="Times New Roman" w:hAnsi="Times New Roman" w:cs="Times New Roman"/>
          <w:i/>
          <w:sz w:val="24"/>
        </w:rPr>
        <w:t xml:space="preserve">¿Cuán apropiados son los recursos existentes (salones, centros de cómputos, de investigación y otros) para el logro de los objetivos del Programa?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04F02" w:rsidTr="00033613">
        <w:tc>
          <w:tcPr>
            <w:tcW w:w="3192" w:type="dxa"/>
            <w:tcBorders>
              <w:top w:val="single" w:sz="4" w:space="0" w:color="auto"/>
              <w:bottom w:val="single" w:sz="4" w:space="0" w:color="auto"/>
            </w:tcBorders>
          </w:tcPr>
          <w:p w:rsidR="00604F02" w:rsidRPr="00604F02" w:rsidRDefault="00604F02" w:rsidP="00033613">
            <w:pPr>
              <w:rPr>
                <w:rFonts w:ascii="Times New Roman" w:hAnsi="Times New Roman" w:cs="Times New Roman"/>
                <w:sz w:val="24"/>
                <w:lang w:val="es-PR"/>
              </w:rPr>
            </w:pPr>
          </w:p>
        </w:tc>
        <w:tc>
          <w:tcPr>
            <w:tcW w:w="3192" w:type="dxa"/>
            <w:tcBorders>
              <w:top w:val="single" w:sz="4" w:space="0" w:color="auto"/>
              <w:bottom w:val="single" w:sz="4" w:space="0" w:color="auto"/>
            </w:tcBorders>
          </w:tcPr>
          <w:p w:rsidR="00604F02" w:rsidRPr="00604F02" w:rsidRDefault="00604F02"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604F02" w:rsidRPr="00604F02" w:rsidRDefault="00604F02"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604F02" w:rsidRPr="00947F28" w:rsidTr="00033613">
        <w:tc>
          <w:tcPr>
            <w:tcW w:w="3192" w:type="dxa"/>
            <w:tcBorders>
              <w:top w:val="single" w:sz="4" w:space="0" w:color="auto"/>
            </w:tcBorders>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20</w:t>
            </w:r>
          </w:p>
        </w:tc>
        <w:tc>
          <w:tcPr>
            <w:tcW w:w="3192" w:type="dxa"/>
            <w:tcBorders>
              <w:top w:val="single" w:sz="4" w:space="0" w:color="auto"/>
            </w:tcBorders>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 xml:space="preserve">   17.4</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35</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 xml:space="preserve">   30.4</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45</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 xml:space="preserve">   39.1</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12</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 xml:space="preserve">   10.4</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 xml:space="preserve">    1.7</w:t>
            </w:r>
          </w:p>
        </w:tc>
      </w:tr>
      <w:tr w:rsidR="00604F02" w:rsidRPr="00947F28" w:rsidTr="00033613">
        <w:trPr>
          <w:trHeight w:val="342"/>
        </w:trPr>
        <w:tc>
          <w:tcPr>
            <w:tcW w:w="3192" w:type="dxa"/>
          </w:tcPr>
          <w:p w:rsidR="00604F02" w:rsidRPr="00604F02" w:rsidRDefault="00604F02" w:rsidP="00033613">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604F02" w:rsidRPr="00604F02" w:rsidRDefault="001F5428" w:rsidP="003812CD">
            <w:pPr>
              <w:jc w:val="right"/>
              <w:rPr>
                <w:rFonts w:ascii="Times New Roman" w:hAnsi="Times New Roman" w:cs="Times New Roman"/>
                <w:sz w:val="24"/>
                <w:lang w:val="es-PR"/>
              </w:rPr>
            </w:pPr>
            <w:r>
              <w:rPr>
                <w:rFonts w:ascii="Times New Roman" w:hAnsi="Times New Roman" w:cs="Times New Roman"/>
                <w:sz w:val="24"/>
                <w:lang w:val="es-PR"/>
              </w:rPr>
              <w:t xml:space="preserve">      .9</w:t>
            </w:r>
          </w:p>
        </w:tc>
      </w:tr>
      <w:tr w:rsidR="00604F02" w:rsidRPr="00947F28" w:rsidTr="00033613">
        <w:tc>
          <w:tcPr>
            <w:tcW w:w="3192" w:type="dxa"/>
          </w:tcPr>
          <w:p w:rsidR="00604F02" w:rsidRPr="00604F02" w:rsidRDefault="00604F02" w:rsidP="00033613">
            <w:pPr>
              <w:rPr>
                <w:rFonts w:ascii="Times New Roman" w:hAnsi="Times New Roman" w:cs="Times New Roman"/>
                <w:sz w:val="24"/>
                <w:lang w:val="es-PR"/>
              </w:rPr>
            </w:pPr>
          </w:p>
        </w:tc>
        <w:tc>
          <w:tcPr>
            <w:tcW w:w="3192" w:type="dxa"/>
          </w:tcPr>
          <w:p w:rsidR="00604F02" w:rsidRPr="00604F02" w:rsidRDefault="00604F02" w:rsidP="003812CD">
            <w:pPr>
              <w:jc w:val="right"/>
              <w:rPr>
                <w:rFonts w:ascii="Times New Roman" w:hAnsi="Times New Roman" w:cs="Times New Roman"/>
                <w:sz w:val="24"/>
                <w:lang w:val="es-PR"/>
              </w:rPr>
            </w:pPr>
          </w:p>
        </w:tc>
        <w:tc>
          <w:tcPr>
            <w:tcW w:w="3192" w:type="dxa"/>
          </w:tcPr>
          <w:p w:rsidR="00604F02" w:rsidRPr="00604F02" w:rsidRDefault="00604F02" w:rsidP="003812CD">
            <w:pPr>
              <w:jc w:val="right"/>
              <w:rPr>
                <w:rFonts w:ascii="Times New Roman" w:hAnsi="Times New Roman" w:cs="Times New Roman"/>
                <w:sz w:val="24"/>
                <w:lang w:val="es-PR"/>
              </w:rPr>
            </w:pPr>
          </w:p>
        </w:tc>
      </w:tr>
      <w:tr w:rsidR="00604F02" w:rsidRPr="00947F28" w:rsidTr="00033613">
        <w:tc>
          <w:tcPr>
            <w:tcW w:w="3192" w:type="dxa"/>
            <w:tcBorders>
              <w:bottom w:val="single" w:sz="4" w:space="0" w:color="auto"/>
            </w:tcBorders>
          </w:tcPr>
          <w:p w:rsidR="00604F02" w:rsidRPr="00604F02" w:rsidRDefault="00604F02" w:rsidP="00033613">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604F02" w:rsidRPr="00604F02" w:rsidRDefault="00604F02"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604F02" w:rsidRPr="00604F02" w:rsidRDefault="00604F02"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604F02" w:rsidRDefault="00604F02" w:rsidP="000C2CC8">
      <w:pPr>
        <w:rPr>
          <w:rFonts w:ascii="Times New Roman" w:hAnsi="Times New Roman" w:cs="Times New Roman"/>
          <w:i/>
          <w:sz w:val="24"/>
        </w:rPr>
      </w:pPr>
    </w:p>
    <w:p w:rsidR="008C72C0" w:rsidRPr="008C72C0" w:rsidRDefault="008C72C0" w:rsidP="000C2CC8">
      <w:pPr>
        <w:rPr>
          <w:rFonts w:ascii="Times New Roman" w:hAnsi="Times New Roman" w:cs="Times New Roman"/>
          <w:b/>
          <w:sz w:val="24"/>
        </w:rPr>
      </w:pPr>
      <w:r w:rsidRPr="008C72C0">
        <w:rPr>
          <w:rFonts w:ascii="Times New Roman" w:hAnsi="Times New Roman" w:cs="Times New Roman"/>
          <w:b/>
          <w:sz w:val="24"/>
        </w:rPr>
        <w:t>Tabla 5</w:t>
      </w:r>
    </w:p>
    <w:p w:rsidR="008C72C0" w:rsidRDefault="00033613" w:rsidP="000C2CC8">
      <w:pPr>
        <w:rPr>
          <w:rFonts w:ascii="Times New Roman" w:hAnsi="Times New Roman" w:cs="Times New Roman"/>
          <w:i/>
          <w:sz w:val="24"/>
        </w:rPr>
      </w:pPr>
      <w:r>
        <w:rPr>
          <w:rFonts w:ascii="Times New Roman" w:hAnsi="Times New Roman" w:cs="Times New Roman"/>
          <w:i/>
          <w:sz w:val="24"/>
        </w:rPr>
        <w:t xml:space="preserve">¿Cómo describes la ejecutoria del Programa en el desarrollo efectivo de destrezas de comunicación?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33613" w:rsidTr="00033613">
        <w:tc>
          <w:tcPr>
            <w:tcW w:w="3192" w:type="dxa"/>
            <w:tcBorders>
              <w:top w:val="single" w:sz="4" w:space="0" w:color="auto"/>
              <w:bottom w:val="single" w:sz="4" w:space="0" w:color="auto"/>
            </w:tcBorders>
          </w:tcPr>
          <w:p w:rsidR="00033613" w:rsidRPr="00604F02" w:rsidRDefault="00033613" w:rsidP="00033613">
            <w:pPr>
              <w:rPr>
                <w:rFonts w:ascii="Times New Roman" w:hAnsi="Times New Roman" w:cs="Times New Roman"/>
                <w:sz w:val="24"/>
                <w:lang w:val="es-PR"/>
              </w:rPr>
            </w:pPr>
          </w:p>
        </w:tc>
        <w:tc>
          <w:tcPr>
            <w:tcW w:w="3192" w:type="dxa"/>
            <w:tcBorders>
              <w:top w:val="single" w:sz="4" w:space="0" w:color="auto"/>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033613" w:rsidRPr="00947F28" w:rsidTr="00033613">
        <w:tc>
          <w:tcPr>
            <w:tcW w:w="3192" w:type="dxa"/>
            <w:tcBorders>
              <w:top w:val="single" w:sz="4" w:space="0" w:color="auto"/>
            </w:tcBorders>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top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26.1</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54</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47.0</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24</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20.9</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4</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3.5</w:t>
            </w:r>
          </w:p>
        </w:tc>
      </w:tr>
      <w:tr w:rsidR="00033613" w:rsidRPr="00947F28" w:rsidTr="00033613">
        <w:trPr>
          <w:trHeight w:val="342"/>
        </w:trPr>
        <w:tc>
          <w:tcPr>
            <w:tcW w:w="3192" w:type="dxa"/>
          </w:tcPr>
          <w:p w:rsidR="00033613" w:rsidRPr="00604F02" w:rsidRDefault="00033613" w:rsidP="00033613">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.9</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p>
        </w:tc>
        <w:tc>
          <w:tcPr>
            <w:tcW w:w="3192" w:type="dxa"/>
          </w:tcPr>
          <w:p w:rsidR="00033613" w:rsidRPr="00604F02" w:rsidRDefault="00033613" w:rsidP="00033613">
            <w:pPr>
              <w:jc w:val="center"/>
              <w:rPr>
                <w:rFonts w:ascii="Times New Roman" w:hAnsi="Times New Roman" w:cs="Times New Roman"/>
                <w:sz w:val="24"/>
                <w:lang w:val="es-PR"/>
              </w:rPr>
            </w:pPr>
          </w:p>
        </w:tc>
        <w:tc>
          <w:tcPr>
            <w:tcW w:w="3192" w:type="dxa"/>
          </w:tcPr>
          <w:p w:rsidR="00033613" w:rsidRPr="00604F02" w:rsidRDefault="00033613" w:rsidP="00033613">
            <w:pPr>
              <w:jc w:val="center"/>
              <w:rPr>
                <w:rFonts w:ascii="Times New Roman" w:hAnsi="Times New Roman" w:cs="Times New Roman"/>
                <w:sz w:val="24"/>
                <w:lang w:val="es-PR"/>
              </w:rPr>
            </w:pPr>
          </w:p>
        </w:tc>
      </w:tr>
      <w:tr w:rsidR="00033613" w:rsidRPr="00947F28" w:rsidTr="00033613">
        <w:tc>
          <w:tcPr>
            <w:tcW w:w="3192" w:type="dxa"/>
            <w:tcBorders>
              <w:bottom w:val="single" w:sz="4" w:space="0" w:color="auto"/>
            </w:tcBorders>
          </w:tcPr>
          <w:p w:rsidR="00033613" w:rsidRPr="00604F02" w:rsidRDefault="00033613" w:rsidP="00033613">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033613" w:rsidRDefault="00033613" w:rsidP="000C2CC8">
      <w:pPr>
        <w:rPr>
          <w:rFonts w:ascii="Times New Roman" w:hAnsi="Times New Roman" w:cs="Times New Roman"/>
          <w:sz w:val="24"/>
        </w:rPr>
      </w:pPr>
    </w:p>
    <w:p w:rsidR="00033613" w:rsidRPr="00033613" w:rsidRDefault="00033613" w:rsidP="000C2CC8">
      <w:pPr>
        <w:rPr>
          <w:rFonts w:ascii="Times New Roman" w:hAnsi="Times New Roman" w:cs="Times New Roman"/>
          <w:b/>
          <w:sz w:val="24"/>
        </w:rPr>
      </w:pPr>
      <w:r w:rsidRPr="00033613">
        <w:rPr>
          <w:rFonts w:ascii="Times New Roman" w:hAnsi="Times New Roman" w:cs="Times New Roman"/>
          <w:b/>
          <w:sz w:val="24"/>
        </w:rPr>
        <w:t>Tabla 6</w:t>
      </w:r>
    </w:p>
    <w:p w:rsidR="00033613" w:rsidRDefault="00033613" w:rsidP="000C2CC8">
      <w:pPr>
        <w:rPr>
          <w:rFonts w:ascii="Times New Roman" w:hAnsi="Times New Roman" w:cs="Times New Roman"/>
          <w:i/>
          <w:sz w:val="24"/>
        </w:rPr>
      </w:pPr>
      <w:r>
        <w:rPr>
          <w:rFonts w:ascii="Times New Roman" w:hAnsi="Times New Roman" w:cs="Times New Roman"/>
          <w:i/>
          <w:sz w:val="24"/>
        </w:rPr>
        <w:t xml:space="preserve">¿Cómo describes la ejecutoria del Programa en el desarrollo efectivo del pensamiento crítico?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33613" w:rsidTr="00033613">
        <w:tc>
          <w:tcPr>
            <w:tcW w:w="3192" w:type="dxa"/>
            <w:tcBorders>
              <w:top w:val="single" w:sz="4" w:space="0" w:color="auto"/>
              <w:bottom w:val="single" w:sz="4" w:space="0" w:color="auto"/>
            </w:tcBorders>
          </w:tcPr>
          <w:p w:rsidR="00033613" w:rsidRPr="00604F02" w:rsidRDefault="00033613" w:rsidP="00033613">
            <w:pPr>
              <w:rPr>
                <w:rFonts w:ascii="Times New Roman" w:hAnsi="Times New Roman" w:cs="Times New Roman"/>
                <w:sz w:val="24"/>
                <w:lang w:val="es-PR"/>
              </w:rPr>
            </w:pPr>
          </w:p>
        </w:tc>
        <w:tc>
          <w:tcPr>
            <w:tcW w:w="3192" w:type="dxa"/>
            <w:tcBorders>
              <w:top w:val="single" w:sz="4" w:space="0" w:color="auto"/>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033613" w:rsidRPr="00947F28" w:rsidTr="00033613">
        <w:tc>
          <w:tcPr>
            <w:tcW w:w="3192" w:type="dxa"/>
            <w:tcBorders>
              <w:top w:val="single" w:sz="4" w:space="0" w:color="auto"/>
            </w:tcBorders>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42</w:t>
            </w:r>
          </w:p>
        </w:tc>
        <w:tc>
          <w:tcPr>
            <w:tcW w:w="3192" w:type="dxa"/>
            <w:tcBorders>
              <w:top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36.5</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47</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40.9</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19</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16.5</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2.6</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2.6</w:t>
            </w:r>
          </w:p>
        </w:tc>
      </w:tr>
      <w:tr w:rsidR="00033613" w:rsidRPr="00947F28" w:rsidTr="00033613">
        <w:trPr>
          <w:trHeight w:val="342"/>
        </w:trPr>
        <w:tc>
          <w:tcPr>
            <w:tcW w:w="3192" w:type="dxa"/>
          </w:tcPr>
          <w:p w:rsidR="00033613" w:rsidRPr="00604F02" w:rsidRDefault="00033613" w:rsidP="00033613">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.9</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p>
        </w:tc>
        <w:tc>
          <w:tcPr>
            <w:tcW w:w="3192" w:type="dxa"/>
          </w:tcPr>
          <w:p w:rsidR="00033613" w:rsidRPr="00604F02" w:rsidRDefault="00033613" w:rsidP="00033613">
            <w:pPr>
              <w:jc w:val="center"/>
              <w:rPr>
                <w:rFonts w:ascii="Times New Roman" w:hAnsi="Times New Roman" w:cs="Times New Roman"/>
                <w:sz w:val="24"/>
                <w:lang w:val="es-PR"/>
              </w:rPr>
            </w:pPr>
          </w:p>
        </w:tc>
        <w:tc>
          <w:tcPr>
            <w:tcW w:w="3192" w:type="dxa"/>
          </w:tcPr>
          <w:p w:rsidR="00033613" w:rsidRPr="00604F02" w:rsidRDefault="00033613" w:rsidP="00033613">
            <w:pPr>
              <w:jc w:val="center"/>
              <w:rPr>
                <w:rFonts w:ascii="Times New Roman" w:hAnsi="Times New Roman" w:cs="Times New Roman"/>
                <w:sz w:val="24"/>
                <w:lang w:val="es-PR"/>
              </w:rPr>
            </w:pPr>
          </w:p>
        </w:tc>
      </w:tr>
      <w:tr w:rsidR="00033613" w:rsidRPr="00947F28" w:rsidTr="00033613">
        <w:tc>
          <w:tcPr>
            <w:tcW w:w="3192" w:type="dxa"/>
            <w:tcBorders>
              <w:bottom w:val="single" w:sz="4" w:space="0" w:color="auto"/>
            </w:tcBorders>
          </w:tcPr>
          <w:p w:rsidR="00033613" w:rsidRPr="00604F02" w:rsidRDefault="00033613" w:rsidP="00033613">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033613" w:rsidRDefault="00033613" w:rsidP="000C2CC8">
      <w:pPr>
        <w:rPr>
          <w:rFonts w:ascii="Times New Roman" w:hAnsi="Times New Roman" w:cs="Times New Roman"/>
          <w:i/>
          <w:sz w:val="24"/>
        </w:rPr>
      </w:pPr>
    </w:p>
    <w:p w:rsidR="00C64606" w:rsidRDefault="00C64606" w:rsidP="000C2CC8">
      <w:pPr>
        <w:rPr>
          <w:rFonts w:ascii="Times New Roman" w:hAnsi="Times New Roman" w:cs="Times New Roman"/>
          <w:b/>
          <w:sz w:val="24"/>
        </w:rPr>
      </w:pPr>
    </w:p>
    <w:p w:rsidR="00C64606" w:rsidRDefault="00C64606" w:rsidP="000C2CC8">
      <w:pPr>
        <w:rPr>
          <w:rFonts w:ascii="Times New Roman" w:hAnsi="Times New Roman" w:cs="Times New Roman"/>
          <w:b/>
          <w:sz w:val="24"/>
        </w:rPr>
      </w:pPr>
    </w:p>
    <w:p w:rsidR="00033613" w:rsidRPr="00033613" w:rsidRDefault="00033613" w:rsidP="000C2CC8">
      <w:pPr>
        <w:rPr>
          <w:rFonts w:ascii="Times New Roman" w:hAnsi="Times New Roman" w:cs="Times New Roman"/>
          <w:b/>
          <w:sz w:val="24"/>
        </w:rPr>
      </w:pPr>
      <w:r w:rsidRPr="00033613">
        <w:rPr>
          <w:rFonts w:ascii="Times New Roman" w:hAnsi="Times New Roman" w:cs="Times New Roman"/>
          <w:b/>
          <w:sz w:val="24"/>
        </w:rPr>
        <w:t>Tabla 7</w:t>
      </w:r>
    </w:p>
    <w:p w:rsidR="00033613" w:rsidRPr="00033613" w:rsidRDefault="00033613" w:rsidP="000C2CC8">
      <w:pPr>
        <w:rPr>
          <w:rFonts w:ascii="Times New Roman" w:hAnsi="Times New Roman" w:cs="Times New Roman"/>
          <w:i/>
          <w:sz w:val="24"/>
        </w:rPr>
      </w:pPr>
      <w:r w:rsidRPr="00033613">
        <w:rPr>
          <w:rFonts w:ascii="Times New Roman" w:hAnsi="Times New Roman" w:cs="Times New Roman"/>
          <w:i/>
          <w:sz w:val="24"/>
        </w:rPr>
        <w:t xml:space="preserve">¿Cómo describes la ejecutoria del Programa en el desarrollo efectivo del pensamiento creativo?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33613" w:rsidTr="00033613">
        <w:tc>
          <w:tcPr>
            <w:tcW w:w="3192" w:type="dxa"/>
            <w:tcBorders>
              <w:top w:val="single" w:sz="4" w:space="0" w:color="auto"/>
              <w:bottom w:val="single" w:sz="4" w:space="0" w:color="auto"/>
            </w:tcBorders>
          </w:tcPr>
          <w:p w:rsidR="00033613" w:rsidRPr="00604F02" w:rsidRDefault="00033613" w:rsidP="00033613">
            <w:pPr>
              <w:rPr>
                <w:rFonts w:ascii="Times New Roman" w:hAnsi="Times New Roman" w:cs="Times New Roman"/>
                <w:sz w:val="24"/>
                <w:lang w:val="es-PR"/>
              </w:rPr>
            </w:pPr>
          </w:p>
        </w:tc>
        <w:tc>
          <w:tcPr>
            <w:tcW w:w="3192" w:type="dxa"/>
            <w:tcBorders>
              <w:top w:val="single" w:sz="4" w:space="0" w:color="auto"/>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033613" w:rsidRPr="00947F28" w:rsidTr="00033613">
        <w:tc>
          <w:tcPr>
            <w:tcW w:w="3192" w:type="dxa"/>
            <w:tcBorders>
              <w:top w:val="single" w:sz="4" w:space="0" w:color="auto"/>
            </w:tcBorders>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22</w:t>
            </w:r>
          </w:p>
        </w:tc>
        <w:tc>
          <w:tcPr>
            <w:tcW w:w="3192" w:type="dxa"/>
            <w:tcBorders>
              <w:top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19.1</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37</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32.2</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37</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32.2</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13</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11.3</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4</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3.5</w:t>
            </w:r>
          </w:p>
        </w:tc>
      </w:tr>
      <w:tr w:rsidR="00033613" w:rsidRPr="00947F28" w:rsidTr="00033613">
        <w:trPr>
          <w:trHeight w:val="342"/>
        </w:trPr>
        <w:tc>
          <w:tcPr>
            <w:tcW w:w="3192" w:type="dxa"/>
          </w:tcPr>
          <w:p w:rsidR="00033613" w:rsidRPr="00604F02" w:rsidRDefault="00033613" w:rsidP="00033613">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033613" w:rsidRPr="00947F28" w:rsidTr="00033613">
        <w:tc>
          <w:tcPr>
            <w:tcW w:w="3192" w:type="dxa"/>
          </w:tcPr>
          <w:p w:rsidR="00033613" w:rsidRPr="00604F02" w:rsidRDefault="00033613" w:rsidP="00033613">
            <w:pPr>
              <w:rPr>
                <w:rFonts w:ascii="Times New Roman" w:hAnsi="Times New Roman" w:cs="Times New Roman"/>
                <w:sz w:val="24"/>
                <w:lang w:val="es-PR"/>
              </w:rPr>
            </w:pPr>
          </w:p>
        </w:tc>
        <w:tc>
          <w:tcPr>
            <w:tcW w:w="3192" w:type="dxa"/>
          </w:tcPr>
          <w:p w:rsidR="00033613" w:rsidRPr="00604F02" w:rsidRDefault="00033613" w:rsidP="00033613">
            <w:pPr>
              <w:jc w:val="center"/>
              <w:rPr>
                <w:rFonts w:ascii="Times New Roman" w:hAnsi="Times New Roman" w:cs="Times New Roman"/>
                <w:sz w:val="24"/>
                <w:lang w:val="es-PR"/>
              </w:rPr>
            </w:pPr>
          </w:p>
        </w:tc>
        <w:tc>
          <w:tcPr>
            <w:tcW w:w="3192" w:type="dxa"/>
          </w:tcPr>
          <w:p w:rsidR="00033613" w:rsidRPr="00604F02" w:rsidRDefault="00033613" w:rsidP="00033613">
            <w:pPr>
              <w:jc w:val="center"/>
              <w:rPr>
                <w:rFonts w:ascii="Times New Roman" w:hAnsi="Times New Roman" w:cs="Times New Roman"/>
                <w:sz w:val="24"/>
                <w:lang w:val="es-PR"/>
              </w:rPr>
            </w:pPr>
          </w:p>
        </w:tc>
      </w:tr>
      <w:tr w:rsidR="00033613" w:rsidRPr="00947F28" w:rsidTr="00033613">
        <w:tc>
          <w:tcPr>
            <w:tcW w:w="3192" w:type="dxa"/>
            <w:tcBorders>
              <w:bottom w:val="single" w:sz="4" w:space="0" w:color="auto"/>
            </w:tcBorders>
          </w:tcPr>
          <w:p w:rsidR="00033613" w:rsidRPr="00604F02" w:rsidRDefault="00033613" w:rsidP="00033613">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033613" w:rsidRPr="00604F02" w:rsidRDefault="00033613"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033613" w:rsidRPr="00604F02" w:rsidRDefault="00033613"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033613" w:rsidRDefault="00033613" w:rsidP="000C2CC8">
      <w:pPr>
        <w:rPr>
          <w:rFonts w:ascii="Times New Roman" w:hAnsi="Times New Roman" w:cs="Times New Roman"/>
          <w:sz w:val="24"/>
        </w:rPr>
      </w:pPr>
    </w:p>
    <w:p w:rsidR="00033613" w:rsidRPr="00033613" w:rsidRDefault="00033613" w:rsidP="000C2CC8">
      <w:pPr>
        <w:rPr>
          <w:rFonts w:ascii="Times New Roman" w:hAnsi="Times New Roman" w:cs="Times New Roman"/>
          <w:b/>
          <w:sz w:val="24"/>
        </w:rPr>
      </w:pPr>
      <w:r w:rsidRPr="00033613">
        <w:rPr>
          <w:rFonts w:ascii="Times New Roman" w:hAnsi="Times New Roman" w:cs="Times New Roman"/>
          <w:b/>
          <w:sz w:val="24"/>
        </w:rPr>
        <w:t>Tabla 8</w:t>
      </w:r>
    </w:p>
    <w:p w:rsidR="00033613" w:rsidRDefault="00033613" w:rsidP="000C2CC8">
      <w:pPr>
        <w:rPr>
          <w:rFonts w:ascii="Times New Roman" w:hAnsi="Times New Roman" w:cs="Times New Roman"/>
          <w:i/>
          <w:sz w:val="24"/>
        </w:rPr>
      </w:pPr>
      <w:r>
        <w:rPr>
          <w:rFonts w:ascii="Times New Roman" w:hAnsi="Times New Roman" w:cs="Times New Roman"/>
          <w:i/>
          <w:sz w:val="24"/>
        </w:rPr>
        <w:t xml:space="preserve">¿Cómo describes la ejecutoria del programa en el desarrollo efectivo de </w:t>
      </w:r>
      <w:r w:rsidR="004476CF">
        <w:rPr>
          <w:rFonts w:ascii="Times New Roman" w:hAnsi="Times New Roman" w:cs="Times New Roman"/>
          <w:i/>
          <w:sz w:val="24"/>
        </w:rPr>
        <w:t xml:space="preserve">destrezas </w:t>
      </w:r>
      <w:r>
        <w:rPr>
          <w:rFonts w:ascii="Times New Roman" w:hAnsi="Times New Roman" w:cs="Times New Roman"/>
          <w:i/>
          <w:sz w:val="24"/>
        </w:rPr>
        <w:t>técnicas</w:t>
      </w:r>
      <w:r w:rsidR="004476CF">
        <w:rPr>
          <w:rFonts w:ascii="Times New Roman" w:hAnsi="Times New Roman" w:cs="Times New Roman"/>
          <w:i/>
          <w:sz w:val="24"/>
        </w:rPr>
        <w:t xml:space="preserve"> y</w:t>
      </w:r>
      <w:r>
        <w:rPr>
          <w:rFonts w:ascii="Times New Roman" w:hAnsi="Times New Roman" w:cs="Times New Roman"/>
          <w:i/>
          <w:sz w:val="24"/>
        </w:rPr>
        <w:t xml:space="preserve"> de investigación</w:t>
      </w:r>
      <w:r w:rsidR="004476CF">
        <w:rPr>
          <w:rFonts w:ascii="Times New Roman" w:hAnsi="Times New Roman" w:cs="Times New Roman"/>
          <w: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476CF" w:rsidTr="006C1901">
        <w:tc>
          <w:tcPr>
            <w:tcW w:w="3192" w:type="dxa"/>
            <w:tcBorders>
              <w:top w:val="single" w:sz="4" w:space="0" w:color="auto"/>
              <w:bottom w:val="single" w:sz="4" w:space="0" w:color="auto"/>
            </w:tcBorders>
          </w:tcPr>
          <w:p w:rsidR="004476CF" w:rsidRPr="00604F02" w:rsidRDefault="004476CF"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4476CF" w:rsidRPr="00947F28" w:rsidTr="006C1901">
        <w:tc>
          <w:tcPr>
            <w:tcW w:w="3192" w:type="dxa"/>
            <w:tcBorders>
              <w:top w:val="single" w:sz="4" w:space="0" w:color="auto"/>
            </w:tcBorders>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32</w:t>
            </w:r>
          </w:p>
        </w:tc>
        <w:tc>
          <w:tcPr>
            <w:tcW w:w="3192" w:type="dxa"/>
            <w:tcBorders>
              <w:top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27.8</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38</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33.0</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21</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18.3</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14</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12.2</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4476CF" w:rsidRPr="00947F28" w:rsidTr="006C1901">
        <w:trPr>
          <w:trHeight w:val="342"/>
        </w:trPr>
        <w:tc>
          <w:tcPr>
            <w:tcW w:w="3192" w:type="dxa"/>
          </w:tcPr>
          <w:p w:rsidR="004476CF" w:rsidRPr="00604F02" w:rsidRDefault="004476CF"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8</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7.0</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p>
        </w:tc>
        <w:tc>
          <w:tcPr>
            <w:tcW w:w="3192" w:type="dxa"/>
          </w:tcPr>
          <w:p w:rsidR="004476CF" w:rsidRPr="00604F02" w:rsidRDefault="004476CF" w:rsidP="006C1901">
            <w:pPr>
              <w:jc w:val="center"/>
              <w:rPr>
                <w:rFonts w:ascii="Times New Roman" w:hAnsi="Times New Roman" w:cs="Times New Roman"/>
                <w:sz w:val="24"/>
                <w:lang w:val="es-PR"/>
              </w:rPr>
            </w:pPr>
          </w:p>
        </w:tc>
        <w:tc>
          <w:tcPr>
            <w:tcW w:w="3192" w:type="dxa"/>
          </w:tcPr>
          <w:p w:rsidR="004476CF" w:rsidRPr="00604F02" w:rsidRDefault="004476CF" w:rsidP="006C1901">
            <w:pPr>
              <w:jc w:val="center"/>
              <w:rPr>
                <w:rFonts w:ascii="Times New Roman" w:hAnsi="Times New Roman" w:cs="Times New Roman"/>
                <w:sz w:val="24"/>
                <w:lang w:val="es-PR"/>
              </w:rPr>
            </w:pPr>
          </w:p>
        </w:tc>
      </w:tr>
      <w:tr w:rsidR="004476CF" w:rsidRPr="00947F28" w:rsidTr="006C1901">
        <w:tc>
          <w:tcPr>
            <w:tcW w:w="3192" w:type="dxa"/>
            <w:tcBorders>
              <w:bottom w:val="single" w:sz="4" w:space="0" w:color="auto"/>
            </w:tcBorders>
          </w:tcPr>
          <w:p w:rsidR="004476CF" w:rsidRPr="00604F02" w:rsidRDefault="004476CF"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4476CF" w:rsidRDefault="004476CF" w:rsidP="000C2CC8">
      <w:pPr>
        <w:rPr>
          <w:rFonts w:ascii="Times New Roman" w:hAnsi="Times New Roman" w:cs="Times New Roman"/>
          <w:sz w:val="24"/>
        </w:rPr>
      </w:pPr>
    </w:p>
    <w:p w:rsidR="004476CF" w:rsidRPr="004476CF" w:rsidRDefault="004476CF" w:rsidP="000C2CC8">
      <w:pPr>
        <w:rPr>
          <w:rFonts w:ascii="Times New Roman" w:hAnsi="Times New Roman" w:cs="Times New Roman"/>
          <w:b/>
          <w:sz w:val="24"/>
        </w:rPr>
      </w:pPr>
      <w:r w:rsidRPr="004476CF">
        <w:rPr>
          <w:rFonts w:ascii="Times New Roman" w:hAnsi="Times New Roman" w:cs="Times New Roman"/>
          <w:b/>
          <w:sz w:val="24"/>
        </w:rPr>
        <w:t>Tabla 9</w:t>
      </w:r>
    </w:p>
    <w:p w:rsidR="004476CF" w:rsidRDefault="004476CF" w:rsidP="000C2CC8">
      <w:pPr>
        <w:rPr>
          <w:rFonts w:ascii="Times New Roman" w:hAnsi="Times New Roman" w:cs="Times New Roman"/>
          <w:i/>
          <w:sz w:val="24"/>
        </w:rPr>
      </w:pPr>
      <w:r>
        <w:rPr>
          <w:rFonts w:ascii="Times New Roman" w:hAnsi="Times New Roman" w:cs="Times New Roman"/>
          <w:i/>
          <w:sz w:val="24"/>
        </w:rPr>
        <w:t xml:space="preserve">¿Cómo evalúas la ejecutoria del Programa en fomentar el trabajo y acercamiento </w:t>
      </w:r>
      <w:proofErr w:type="spellStart"/>
      <w:r>
        <w:rPr>
          <w:rFonts w:ascii="Times New Roman" w:hAnsi="Times New Roman" w:cs="Times New Roman"/>
          <w:i/>
          <w:sz w:val="24"/>
        </w:rPr>
        <w:t>multi</w:t>
      </w:r>
      <w:proofErr w:type="spellEnd"/>
      <w:r>
        <w:rPr>
          <w:rFonts w:ascii="Times New Roman" w:hAnsi="Times New Roman" w:cs="Times New Roman"/>
          <w:i/>
          <w:sz w:val="24"/>
        </w:rPr>
        <w:t xml:space="preserve"> e interdisciplinario?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476CF" w:rsidTr="006C1901">
        <w:tc>
          <w:tcPr>
            <w:tcW w:w="3192" w:type="dxa"/>
            <w:tcBorders>
              <w:top w:val="single" w:sz="4" w:space="0" w:color="auto"/>
              <w:bottom w:val="single" w:sz="4" w:space="0" w:color="auto"/>
            </w:tcBorders>
          </w:tcPr>
          <w:p w:rsidR="004476CF" w:rsidRPr="00604F02" w:rsidRDefault="004476CF"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4476CF" w:rsidRPr="00947F28" w:rsidTr="006C1901">
        <w:tc>
          <w:tcPr>
            <w:tcW w:w="3192" w:type="dxa"/>
            <w:tcBorders>
              <w:top w:val="single" w:sz="4" w:space="0" w:color="auto"/>
            </w:tcBorders>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21</w:t>
            </w:r>
          </w:p>
        </w:tc>
        <w:tc>
          <w:tcPr>
            <w:tcW w:w="3192" w:type="dxa"/>
            <w:tcBorders>
              <w:top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18.3</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42</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36.5</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26.1</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13</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11.3</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5</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4.3</w:t>
            </w:r>
          </w:p>
        </w:tc>
      </w:tr>
      <w:tr w:rsidR="004476CF" w:rsidRPr="00947F28" w:rsidTr="006C1901">
        <w:trPr>
          <w:trHeight w:val="342"/>
        </w:trPr>
        <w:tc>
          <w:tcPr>
            <w:tcW w:w="3192" w:type="dxa"/>
          </w:tcPr>
          <w:p w:rsidR="004476CF" w:rsidRPr="00604F02" w:rsidRDefault="004476CF"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2.6</w:t>
            </w:r>
          </w:p>
        </w:tc>
      </w:tr>
      <w:tr w:rsidR="004476CF" w:rsidRPr="00947F28" w:rsidTr="006C1901">
        <w:trPr>
          <w:trHeight w:val="342"/>
        </w:trPr>
        <w:tc>
          <w:tcPr>
            <w:tcW w:w="3192" w:type="dxa"/>
          </w:tcPr>
          <w:p w:rsidR="004476CF" w:rsidRPr="00604F02" w:rsidRDefault="004476CF" w:rsidP="006C1901">
            <w:pPr>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respondió</w:t>
            </w:r>
            <w:proofErr w:type="spellEnd"/>
          </w:p>
        </w:tc>
        <w:tc>
          <w:tcPr>
            <w:tcW w:w="3192" w:type="dxa"/>
          </w:tcPr>
          <w:p w:rsidR="004476CF" w:rsidRDefault="004476CF" w:rsidP="003812CD">
            <w:pPr>
              <w:jc w:val="right"/>
              <w:rPr>
                <w:rFonts w:ascii="Times New Roman" w:hAnsi="Times New Roman" w:cs="Times New Roman"/>
                <w:sz w:val="24"/>
              </w:rPr>
            </w:pPr>
            <w:r>
              <w:rPr>
                <w:rFonts w:ascii="Times New Roman" w:hAnsi="Times New Roman" w:cs="Times New Roman"/>
                <w:sz w:val="24"/>
              </w:rPr>
              <w:t>1</w:t>
            </w:r>
          </w:p>
        </w:tc>
        <w:tc>
          <w:tcPr>
            <w:tcW w:w="3192" w:type="dxa"/>
          </w:tcPr>
          <w:p w:rsidR="004476CF" w:rsidRDefault="004476CF" w:rsidP="003812CD">
            <w:pPr>
              <w:jc w:val="right"/>
              <w:rPr>
                <w:rFonts w:ascii="Times New Roman" w:hAnsi="Times New Roman" w:cs="Times New Roman"/>
                <w:sz w:val="24"/>
              </w:rPr>
            </w:pPr>
            <w:r>
              <w:rPr>
                <w:rFonts w:ascii="Times New Roman" w:hAnsi="Times New Roman" w:cs="Times New Roman"/>
                <w:sz w:val="24"/>
              </w:rPr>
              <w:t>.9</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p>
        </w:tc>
        <w:tc>
          <w:tcPr>
            <w:tcW w:w="3192" w:type="dxa"/>
          </w:tcPr>
          <w:p w:rsidR="004476CF" w:rsidRPr="00604F02" w:rsidRDefault="004476CF" w:rsidP="006C1901">
            <w:pPr>
              <w:jc w:val="center"/>
              <w:rPr>
                <w:rFonts w:ascii="Times New Roman" w:hAnsi="Times New Roman" w:cs="Times New Roman"/>
                <w:sz w:val="24"/>
                <w:lang w:val="es-PR"/>
              </w:rPr>
            </w:pPr>
          </w:p>
        </w:tc>
        <w:tc>
          <w:tcPr>
            <w:tcW w:w="3192" w:type="dxa"/>
          </w:tcPr>
          <w:p w:rsidR="004476CF" w:rsidRPr="00604F02" w:rsidRDefault="004476CF" w:rsidP="006C1901">
            <w:pPr>
              <w:jc w:val="center"/>
              <w:rPr>
                <w:rFonts w:ascii="Times New Roman" w:hAnsi="Times New Roman" w:cs="Times New Roman"/>
                <w:sz w:val="24"/>
                <w:lang w:val="es-PR"/>
              </w:rPr>
            </w:pPr>
          </w:p>
        </w:tc>
      </w:tr>
      <w:tr w:rsidR="004476CF" w:rsidRPr="00947F28" w:rsidTr="006C1901">
        <w:tc>
          <w:tcPr>
            <w:tcW w:w="3192" w:type="dxa"/>
            <w:tcBorders>
              <w:bottom w:val="single" w:sz="4" w:space="0" w:color="auto"/>
            </w:tcBorders>
          </w:tcPr>
          <w:p w:rsidR="004476CF" w:rsidRPr="00604F02" w:rsidRDefault="004476CF"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4476CF" w:rsidRDefault="004476CF" w:rsidP="000C2CC8">
      <w:pPr>
        <w:rPr>
          <w:rFonts w:ascii="Times New Roman" w:hAnsi="Times New Roman" w:cs="Times New Roman"/>
          <w:i/>
          <w:sz w:val="24"/>
        </w:rPr>
      </w:pPr>
    </w:p>
    <w:p w:rsidR="004476CF" w:rsidRDefault="004476CF" w:rsidP="000C2CC8">
      <w:pPr>
        <w:rPr>
          <w:rFonts w:ascii="Times New Roman" w:hAnsi="Times New Roman" w:cs="Times New Roman"/>
          <w:b/>
          <w:sz w:val="24"/>
        </w:rPr>
      </w:pPr>
      <w:r>
        <w:rPr>
          <w:rFonts w:ascii="Times New Roman" w:hAnsi="Times New Roman" w:cs="Times New Roman"/>
          <w:b/>
          <w:sz w:val="24"/>
        </w:rPr>
        <w:t>Tabla 10</w:t>
      </w:r>
    </w:p>
    <w:p w:rsidR="004476CF" w:rsidRDefault="004476CF" w:rsidP="000C2CC8">
      <w:pPr>
        <w:rPr>
          <w:rFonts w:ascii="Times New Roman" w:hAnsi="Times New Roman" w:cs="Times New Roman"/>
          <w:i/>
          <w:sz w:val="24"/>
        </w:rPr>
      </w:pPr>
      <w:r>
        <w:rPr>
          <w:rFonts w:ascii="Times New Roman" w:hAnsi="Times New Roman" w:cs="Times New Roman"/>
          <w:i/>
          <w:sz w:val="24"/>
        </w:rPr>
        <w:t xml:space="preserve">¿Cómo describes la ejecutoria del Programa en promover la discusión y aplicación de lo aprendido en la solución de problemas sociales?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476CF" w:rsidTr="006C1901">
        <w:tc>
          <w:tcPr>
            <w:tcW w:w="3192" w:type="dxa"/>
            <w:tcBorders>
              <w:top w:val="single" w:sz="4" w:space="0" w:color="auto"/>
              <w:bottom w:val="single" w:sz="4" w:space="0" w:color="auto"/>
            </w:tcBorders>
          </w:tcPr>
          <w:p w:rsidR="004476CF" w:rsidRPr="00604F02" w:rsidRDefault="004476CF"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4476CF" w:rsidRPr="00947F28" w:rsidTr="006C1901">
        <w:tc>
          <w:tcPr>
            <w:tcW w:w="3192" w:type="dxa"/>
            <w:tcBorders>
              <w:top w:val="single" w:sz="4" w:space="0" w:color="auto"/>
            </w:tcBorders>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31</w:t>
            </w:r>
          </w:p>
        </w:tc>
        <w:tc>
          <w:tcPr>
            <w:tcW w:w="3192" w:type="dxa"/>
            <w:tcBorders>
              <w:top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27.0</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36</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31.3</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32</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27.8</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11</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9.6</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2.6</w:t>
            </w:r>
          </w:p>
        </w:tc>
      </w:tr>
      <w:tr w:rsidR="004476CF" w:rsidRPr="00947F28" w:rsidTr="006C1901">
        <w:trPr>
          <w:trHeight w:val="342"/>
        </w:trPr>
        <w:tc>
          <w:tcPr>
            <w:tcW w:w="3192" w:type="dxa"/>
          </w:tcPr>
          <w:p w:rsidR="004476CF" w:rsidRPr="00604F02" w:rsidRDefault="004476CF"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p>
        </w:tc>
        <w:tc>
          <w:tcPr>
            <w:tcW w:w="3192" w:type="dxa"/>
          </w:tcPr>
          <w:p w:rsidR="004476CF" w:rsidRPr="00604F02" w:rsidRDefault="004476CF" w:rsidP="006C1901">
            <w:pPr>
              <w:jc w:val="center"/>
              <w:rPr>
                <w:rFonts w:ascii="Times New Roman" w:hAnsi="Times New Roman" w:cs="Times New Roman"/>
                <w:sz w:val="24"/>
                <w:lang w:val="es-PR"/>
              </w:rPr>
            </w:pPr>
          </w:p>
        </w:tc>
        <w:tc>
          <w:tcPr>
            <w:tcW w:w="3192" w:type="dxa"/>
          </w:tcPr>
          <w:p w:rsidR="004476CF" w:rsidRPr="00604F02" w:rsidRDefault="004476CF" w:rsidP="006C1901">
            <w:pPr>
              <w:jc w:val="center"/>
              <w:rPr>
                <w:rFonts w:ascii="Times New Roman" w:hAnsi="Times New Roman" w:cs="Times New Roman"/>
                <w:sz w:val="24"/>
                <w:lang w:val="es-PR"/>
              </w:rPr>
            </w:pPr>
          </w:p>
        </w:tc>
      </w:tr>
      <w:tr w:rsidR="004476CF" w:rsidRPr="00947F28" w:rsidTr="006C1901">
        <w:tc>
          <w:tcPr>
            <w:tcW w:w="3192" w:type="dxa"/>
            <w:tcBorders>
              <w:bottom w:val="single" w:sz="4" w:space="0" w:color="auto"/>
            </w:tcBorders>
          </w:tcPr>
          <w:p w:rsidR="004476CF" w:rsidRPr="00604F02" w:rsidRDefault="004476CF"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4476CF" w:rsidRDefault="004476CF" w:rsidP="000C2CC8">
      <w:pPr>
        <w:rPr>
          <w:rFonts w:ascii="Times New Roman" w:hAnsi="Times New Roman" w:cs="Times New Roman"/>
          <w:i/>
          <w:sz w:val="24"/>
        </w:rPr>
      </w:pPr>
    </w:p>
    <w:p w:rsidR="004476CF" w:rsidRPr="004476CF" w:rsidRDefault="004476CF" w:rsidP="000C2CC8">
      <w:pPr>
        <w:rPr>
          <w:rFonts w:ascii="Times New Roman" w:hAnsi="Times New Roman" w:cs="Times New Roman"/>
          <w:b/>
          <w:sz w:val="24"/>
        </w:rPr>
      </w:pPr>
      <w:r w:rsidRPr="004476CF">
        <w:rPr>
          <w:rFonts w:ascii="Times New Roman" w:hAnsi="Times New Roman" w:cs="Times New Roman"/>
          <w:b/>
          <w:sz w:val="24"/>
        </w:rPr>
        <w:t>Tabla 11</w:t>
      </w:r>
    </w:p>
    <w:p w:rsidR="004476CF" w:rsidRDefault="004476CF" w:rsidP="000C2CC8">
      <w:pPr>
        <w:rPr>
          <w:rFonts w:ascii="Times New Roman" w:hAnsi="Times New Roman" w:cs="Times New Roman"/>
          <w:i/>
          <w:sz w:val="24"/>
        </w:rPr>
      </w:pPr>
      <w:r>
        <w:rPr>
          <w:rFonts w:ascii="Times New Roman" w:hAnsi="Times New Roman" w:cs="Times New Roman"/>
          <w:i/>
          <w:sz w:val="24"/>
        </w:rPr>
        <w:t xml:space="preserve">¿Cuán bien promueve el Programa </w:t>
      </w:r>
      <w:r w:rsidR="007E47C6">
        <w:rPr>
          <w:rFonts w:ascii="Times New Roman" w:hAnsi="Times New Roman" w:cs="Times New Roman"/>
          <w:i/>
          <w:sz w:val="24"/>
        </w:rPr>
        <w:t>el que los estudiantes participen en proyectos de investigación en su área de concentración o especialidad?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476CF" w:rsidTr="006C1901">
        <w:tc>
          <w:tcPr>
            <w:tcW w:w="3192" w:type="dxa"/>
            <w:tcBorders>
              <w:top w:val="single" w:sz="4" w:space="0" w:color="auto"/>
              <w:bottom w:val="single" w:sz="4" w:space="0" w:color="auto"/>
            </w:tcBorders>
          </w:tcPr>
          <w:p w:rsidR="004476CF" w:rsidRPr="00604F02" w:rsidRDefault="004476CF"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4476CF" w:rsidRPr="00947F28" w:rsidTr="006C1901">
        <w:tc>
          <w:tcPr>
            <w:tcW w:w="3192" w:type="dxa"/>
            <w:tcBorders>
              <w:top w:val="single" w:sz="4" w:space="0" w:color="auto"/>
            </w:tcBorders>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19</w:t>
            </w:r>
          </w:p>
        </w:tc>
        <w:tc>
          <w:tcPr>
            <w:tcW w:w="3192" w:type="dxa"/>
            <w:tcBorders>
              <w:top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16.5</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24</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20.9</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42</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36.5</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21</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18.3</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5</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4.3</w:t>
            </w:r>
          </w:p>
        </w:tc>
      </w:tr>
      <w:tr w:rsidR="004476CF" w:rsidRPr="00947F28" w:rsidTr="006C1901">
        <w:trPr>
          <w:trHeight w:val="342"/>
        </w:trPr>
        <w:tc>
          <w:tcPr>
            <w:tcW w:w="3192" w:type="dxa"/>
          </w:tcPr>
          <w:p w:rsidR="004476CF" w:rsidRPr="00604F02" w:rsidRDefault="004476CF"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4</w:t>
            </w:r>
          </w:p>
        </w:tc>
        <w:tc>
          <w:tcPr>
            <w:tcW w:w="3192" w:type="dxa"/>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3.5</w:t>
            </w:r>
          </w:p>
        </w:tc>
      </w:tr>
      <w:tr w:rsidR="004476CF" w:rsidRPr="00947F28" w:rsidTr="006C1901">
        <w:tc>
          <w:tcPr>
            <w:tcW w:w="3192" w:type="dxa"/>
          </w:tcPr>
          <w:p w:rsidR="004476CF" w:rsidRPr="00604F02" w:rsidRDefault="004476CF" w:rsidP="006C1901">
            <w:pPr>
              <w:rPr>
                <w:rFonts w:ascii="Times New Roman" w:hAnsi="Times New Roman" w:cs="Times New Roman"/>
                <w:sz w:val="24"/>
                <w:lang w:val="es-PR"/>
              </w:rPr>
            </w:pPr>
          </w:p>
        </w:tc>
        <w:tc>
          <w:tcPr>
            <w:tcW w:w="3192" w:type="dxa"/>
          </w:tcPr>
          <w:p w:rsidR="004476CF" w:rsidRPr="00604F02" w:rsidRDefault="004476CF" w:rsidP="006C1901">
            <w:pPr>
              <w:jc w:val="center"/>
              <w:rPr>
                <w:rFonts w:ascii="Times New Roman" w:hAnsi="Times New Roman" w:cs="Times New Roman"/>
                <w:sz w:val="24"/>
                <w:lang w:val="es-PR"/>
              </w:rPr>
            </w:pPr>
          </w:p>
        </w:tc>
        <w:tc>
          <w:tcPr>
            <w:tcW w:w="3192" w:type="dxa"/>
          </w:tcPr>
          <w:p w:rsidR="004476CF" w:rsidRPr="00604F02" w:rsidRDefault="004476CF" w:rsidP="006C1901">
            <w:pPr>
              <w:jc w:val="center"/>
              <w:rPr>
                <w:rFonts w:ascii="Times New Roman" w:hAnsi="Times New Roman" w:cs="Times New Roman"/>
                <w:sz w:val="24"/>
                <w:lang w:val="es-PR"/>
              </w:rPr>
            </w:pPr>
          </w:p>
        </w:tc>
      </w:tr>
      <w:tr w:rsidR="004476CF" w:rsidRPr="00947F28" w:rsidTr="006C1901">
        <w:tc>
          <w:tcPr>
            <w:tcW w:w="3192" w:type="dxa"/>
            <w:tcBorders>
              <w:bottom w:val="single" w:sz="4" w:space="0" w:color="auto"/>
            </w:tcBorders>
          </w:tcPr>
          <w:p w:rsidR="004476CF" w:rsidRPr="00604F02" w:rsidRDefault="004476CF"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4476CF" w:rsidRPr="00604F02" w:rsidRDefault="004476CF"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4476CF" w:rsidRPr="00604F02" w:rsidRDefault="004476CF"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4476CF" w:rsidRDefault="004476CF" w:rsidP="000C2CC8">
      <w:pPr>
        <w:rPr>
          <w:rFonts w:ascii="Times New Roman" w:hAnsi="Times New Roman" w:cs="Times New Roman"/>
          <w:i/>
          <w:sz w:val="24"/>
        </w:rPr>
      </w:pPr>
    </w:p>
    <w:p w:rsidR="00C64606" w:rsidRDefault="00C64606">
      <w:pPr>
        <w:rPr>
          <w:rFonts w:ascii="Times New Roman" w:hAnsi="Times New Roman" w:cs="Times New Roman"/>
          <w:b/>
          <w:sz w:val="24"/>
        </w:rPr>
      </w:pPr>
      <w:r>
        <w:rPr>
          <w:rFonts w:ascii="Times New Roman" w:hAnsi="Times New Roman" w:cs="Times New Roman"/>
          <w:b/>
          <w:sz w:val="24"/>
        </w:rPr>
        <w:br w:type="page"/>
      </w:r>
    </w:p>
    <w:p w:rsidR="004476CF" w:rsidRDefault="004476CF" w:rsidP="000C2CC8">
      <w:pPr>
        <w:rPr>
          <w:rFonts w:ascii="Times New Roman" w:hAnsi="Times New Roman" w:cs="Times New Roman"/>
          <w:b/>
          <w:sz w:val="24"/>
        </w:rPr>
      </w:pPr>
      <w:r>
        <w:rPr>
          <w:rFonts w:ascii="Times New Roman" w:hAnsi="Times New Roman" w:cs="Times New Roman"/>
          <w:b/>
          <w:sz w:val="24"/>
        </w:rPr>
        <w:lastRenderedPageBreak/>
        <w:t>Tabla 12</w:t>
      </w:r>
    </w:p>
    <w:p w:rsidR="004476CF" w:rsidRDefault="004476CF" w:rsidP="000C2CC8">
      <w:pPr>
        <w:rPr>
          <w:rFonts w:ascii="Times New Roman" w:hAnsi="Times New Roman" w:cs="Times New Roman"/>
          <w:i/>
          <w:sz w:val="24"/>
        </w:rPr>
      </w:pPr>
      <w:r>
        <w:rPr>
          <w:rFonts w:ascii="Times New Roman" w:hAnsi="Times New Roman" w:cs="Times New Roman"/>
          <w:i/>
          <w:sz w:val="24"/>
        </w:rPr>
        <w:t>¿Cuán bien promueve el programa las oportunidades para la aplicación del conocimiento en prácticas de trabajo, internados, entre otros?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E47C6" w:rsidTr="006C1901">
        <w:tc>
          <w:tcPr>
            <w:tcW w:w="3192" w:type="dxa"/>
            <w:tcBorders>
              <w:top w:val="single" w:sz="4" w:space="0" w:color="auto"/>
              <w:bottom w:val="single" w:sz="4" w:space="0" w:color="auto"/>
            </w:tcBorders>
          </w:tcPr>
          <w:p w:rsidR="007E47C6" w:rsidRPr="00604F02" w:rsidRDefault="007E47C6"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7E47C6" w:rsidRPr="00947F28" w:rsidTr="006C1901">
        <w:tc>
          <w:tcPr>
            <w:tcW w:w="3192" w:type="dxa"/>
            <w:tcBorders>
              <w:top w:val="single" w:sz="4" w:space="0" w:color="auto"/>
            </w:tcBorders>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Borders>
              <w:top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7.8</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18</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15.7</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28</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24.3</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31</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27.0</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22</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19.1</w:t>
            </w:r>
          </w:p>
        </w:tc>
      </w:tr>
      <w:tr w:rsidR="007E47C6" w:rsidRPr="00947F28" w:rsidTr="006C1901">
        <w:trPr>
          <w:trHeight w:val="342"/>
        </w:trPr>
        <w:tc>
          <w:tcPr>
            <w:tcW w:w="3192" w:type="dxa"/>
          </w:tcPr>
          <w:p w:rsidR="007E47C6" w:rsidRPr="00604F02" w:rsidRDefault="007E47C6"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6</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5.2</w:t>
            </w:r>
          </w:p>
        </w:tc>
      </w:tr>
      <w:tr w:rsidR="007E47C6" w:rsidRPr="00947F28" w:rsidTr="006C1901">
        <w:trPr>
          <w:trHeight w:val="342"/>
        </w:trPr>
        <w:tc>
          <w:tcPr>
            <w:tcW w:w="3192" w:type="dxa"/>
          </w:tcPr>
          <w:p w:rsidR="007E47C6" w:rsidRPr="00604F02" w:rsidRDefault="007E47C6" w:rsidP="007E47C6">
            <w:pPr>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respondió</w:t>
            </w:r>
            <w:proofErr w:type="spellEnd"/>
            <w:r>
              <w:rPr>
                <w:rFonts w:ascii="Times New Roman" w:hAnsi="Times New Roman" w:cs="Times New Roman"/>
                <w:sz w:val="24"/>
              </w:rPr>
              <w:t xml:space="preserve"> </w:t>
            </w:r>
          </w:p>
        </w:tc>
        <w:tc>
          <w:tcPr>
            <w:tcW w:w="3192" w:type="dxa"/>
          </w:tcPr>
          <w:p w:rsidR="007E47C6" w:rsidRDefault="007E47C6" w:rsidP="003812CD">
            <w:pPr>
              <w:jc w:val="right"/>
              <w:rPr>
                <w:rFonts w:ascii="Times New Roman" w:hAnsi="Times New Roman" w:cs="Times New Roman"/>
                <w:sz w:val="24"/>
              </w:rPr>
            </w:pPr>
            <w:r>
              <w:rPr>
                <w:rFonts w:ascii="Times New Roman" w:hAnsi="Times New Roman" w:cs="Times New Roman"/>
                <w:sz w:val="24"/>
              </w:rPr>
              <w:t>1</w:t>
            </w:r>
          </w:p>
        </w:tc>
        <w:tc>
          <w:tcPr>
            <w:tcW w:w="3192" w:type="dxa"/>
          </w:tcPr>
          <w:p w:rsidR="007E47C6" w:rsidRPr="00604F02" w:rsidRDefault="007E47C6" w:rsidP="003812CD">
            <w:pPr>
              <w:jc w:val="right"/>
              <w:rPr>
                <w:rFonts w:ascii="Times New Roman" w:hAnsi="Times New Roman" w:cs="Times New Roman"/>
                <w:sz w:val="24"/>
              </w:rPr>
            </w:pPr>
            <w:r>
              <w:rPr>
                <w:rFonts w:ascii="Times New Roman" w:hAnsi="Times New Roman" w:cs="Times New Roman"/>
                <w:sz w:val="24"/>
              </w:rPr>
              <w:t>.9</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p>
        </w:tc>
        <w:tc>
          <w:tcPr>
            <w:tcW w:w="3192" w:type="dxa"/>
          </w:tcPr>
          <w:p w:rsidR="007E47C6" w:rsidRPr="00604F02" w:rsidRDefault="007E47C6" w:rsidP="003812CD">
            <w:pPr>
              <w:jc w:val="right"/>
              <w:rPr>
                <w:rFonts w:ascii="Times New Roman" w:hAnsi="Times New Roman" w:cs="Times New Roman"/>
                <w:sz w:val="24"/>
                <w:lang w:val="es-PR"/>
              </w:rPr>
            </w:pPr>
          </w:p>
        </w:tc>
        <w:tc>
          <w:tcPr>
            <w:tcW w:w="3192" w:type="dxa"/>
          </w:tcPr>
          <w:p w:rsidR="007E47C6" w:rsidRPr="00604F02" w:rsidRDefault="007E47C6" w:rsidP="003812CD">
            <w:pPr>
              <w:jc w:val="right"/>
              <w:rPr>
                <w:rFonts w:ascii="Times New Roman" w:hAnsi="Times New Roman" w:cs="Times New Roman"/>
                <w:sz w:val="24"/>
                <w:lang w:val="es-PR"/>
              </w:rPr>
            </w:pPr>
          </w:p>
        </w:tc>
      </w:tr>
      <w:tr w:rsidR="007E47C6" w:rsidRPr="00947F28" w:rsidTr="006C1901">
        <w:tc>
          <w:tcPr>
            <w:tcW w:w="3192" w:type="dxa"/>
            <w:tcBorders>
              <w:bottom w:val="single" w:sz="4" w:space="0" w:color="auto"/>
            </w:tcBorders>
          </w:tcPr>
          <w:p w:rsidR="007E47C6" w:rsidRPr="00604F02" w:rsidRDefault="007E47C6"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4476CF" w:rsidRDefault="004476CF" w:rsidP="000C2CC8">
      <w:pPr>
        <w:rPr>
          <w:rFonts w:ascii="Times New Roman" w:hAnsi="Times New Roman" w:cs="Times New Roman"/>
          <w:i/>
          <w:sz w:val="24"/>
        </w:rPr>
      </w:pPr>
    </w:p>
    <w:p w:rsidR="007E47C6" w:rsidRDefault="007E47C6" w:rsidP="000C2CC8">
      <w:pPr>
        <w:rPr>
          <w:rFonts w:ascii="Times New Roman" w:hAnsi="Times New Roman" w:cs="Times New Roman"/>
          <w:b/>
          <w:sz w:val="24"/>
        </w:rPr>
      </w:pPr>
      <w:r>
        <w:rPr>
          <w:rFonts w:ascii="Times New Roman" w:hAnsi="Times New Roman" w:cs="Times New Roman"/>
          <w:b/>
          <w:sz w:val="24"/>
        </w:rPr>
        <w:t>Tabla 13</w:t>
      </w:r>
    </w:p>
    <w:p w:rsidR="007E47C6" w:rsidRDefault="007E47C6" w:rsidP="000C2CC8">
      <w:pPr>
        <w:rPr>
          <w:rFonts w:ascii="Times New Roman" w:hAnsi="Times New Roman" w:cs="Times New Roman"/>
          <w:i/>
          <w:sz w:val="24"/>
        </w:rPr>
      </w:pPr>
      <w:r>
        <w:rPr>
          <w:rFonts w:ascii="Times New Roman" w:hAnsi="Times New Roman" w:cs="Times New Roman"/>
          <w:i/>
          <w:sz w:val="24"/>
        </w:rPr>
        <w:t>¿Cuánto fomenta el Programa la participación de los estudiantes en organizaciones estudiantiles y otros tipos de agrupaciones?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E47C6" w:rsidTr="006C1901">
        <w:tc>
          <w:tcPr>
            <w:tcW w:w="3192" w:type="dxa"/>
            <w:tcBorders>
              <w:top w:val="single" w:sz="4" w:space="0" w:color="auto"/>
              <w:bottom w:val="single" w:sz="4" w:space="0" w:color="auto"/>
            </w:tcBorders>
          </w:tcPr>
          <w:p w:rsidR="007E47C6" w:rsidRPr="00604F02" w:rsidRDefault="007E47C6"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7E47C6" w:rsidRPr="00947F28" w:rsidTr="006C1901">
        <w:tc>
          <w:tcPr>
            <w:tcW w:w="3192" w:type="dxa"/>
            <w:tcBorders>
              <w:top w:val="single" w:sz="4" w:space="0" w:color="auto"/>
            </w:tcBorders>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19</w:t>
            </w:r>
          </w:p>
        </w:tc>
        <w:tc>
          <w:tcPr>
            <w:tcW w:w="3192" w:type="dxa"/>
            <w:tcBorders>
              <w:top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16.5</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34</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29.6</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34</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29.6</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17</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14.8</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7.8</w:t>
            </w:r>
          </w:p>
        </w:tc>
      </w:tr>
      <w:tr w:rsidR="007E47C6" w:rsidRPr="00947F28" w:rsidTr="006C1901">
        <w:trPr>
          <w:trHeight w:val="342"/>
        </w:trPr>
        <w:tc>
          <w:tcPr>
            <w:tcW w:w="3192" w:type="dxa"/>
          </w:tcPr>
          <w:p w:rsidR="007E47C6" w:rsidRPr="00604F02" w:rsidRDefault="007E47C6"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p>
        </w:tc>
        <w:tc>
          <w:tcPr>
            <w:tcW w:w="3192" w:type="dxa"/>
          </w:tcPr>
          <w:p w:rsidR="007E47C6" w:rsidRPr="00604F02" w:rsidRDefault="007E47C6" w:rsidP="006C1901">
            <w:pPr>
              <w:jc w:val="center"/>
              <w:rPr>
                <w:rFonts w:ascii="Times New Roman" w:hAnsi="Times New Roman" w:cs="Times New Roman"/>
                <w:sz w:val="24"/>
                <w:lang w:val="es-PR"/>
              </w:rPr>
            </w:pPr>
          </w:p>
        </w:tc>
        <w:tc>
          <w:tcPr>
            <w:tcW w:w="3192" w:type="dxa"/>
          </w:tcPr>
          <w:p w:rsidR="007E47C6" w:rsidRPr="00604F02" w:rsidRDefault="007E47C6" w:rsidP="006C1901">
            <w:pPr>
              <w:jc w:val="center"/>
              <w:rPr>
                <w:rFonts w:ascii="Times New Roman" w:hAnsi="Times New Roman" w:cs="Times New Roman"/>
                <w:sz w:val="24"/>
                <w:lang w:val="es-PR"/>
              </w:rPr>
            </w:pPr>
          </w:p>
        </w:tc>
      </w:tr>
      <w:tr w:rsidR="007E47C6" w:rsidRPr="00947F28" w:rsidTr="006C1901">
        <w:tc>
          <w:tcPr>
            <w:tcW w:w="3192" w:type="dxa"/>
            <w:tcBorders>
              <w:bottom w:val="single" w:sz="4" w:space="0" w:color="auto"/>
            </w:tcBorders>
          </w:tcPr>
          <w:p w:rsidR="007E47C6" w:rsidRPr="00604F02" w:rsidRDefault="007E47C6"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7E47C6" w:rsidRDefault="007E47C6" w:rsidP="000C2CC8">
      <w:pPr>
        <w:rPr>
          <w:rFonts w:ascii="Times New Roman" w:hAnsi="Times New Roman" w:cs="Times New Roman"/>
          <w:i/>
          <w:sz w:val="24"/>
        </w:rPr>
      </w:pPr>
    </w:p>
    <w:p w:rsidR="007E47C6" w:rsidRPr="007E47C6" w:rsidRDefault="007E47C6" w:rsidP="000C2CC8">
      <w:pPr>
        <w:rPr>
          <w:rFonts w:ascii="Times New Roman" w:hAnsi="Times New Roman" w:cs="Times New Roman"/>
          <w:b/>
          <w:sz w:val="24"/>
        </w:rPr>
      </w:pPr>
      <w:r w:rsidRPr="007E47C6">
        <w:rPr>
          <w:rFonts w:ascii="Times New Roman" w:hAnsi="Times New Roman" w:cs="Times New Roman"/>
          <w:b/>
          <w:sz w:val="24"/>
        </w:rPr>
        <w:t>Tabla 14</w:t>
      </w:r>
    </w:p>
    <w:p w:rsidR="007E47C6" w:rsidRPr="007E47C6" w:rsidRDefault="007E47C6" w:rsidP="000C2CC8">
      <w:pPr>
        <w:rPr>
          <w:rFonts w:ascii="Times New Roman" w:hAnsi="Times New Roman" w:cs="Times New Roman"/>
          <w:i/>
          <w:sz w:val="24"/>
        </w:rPr>
      </w:pPr>
      <w:r w:rsidRPr="007E47C6">
        <w:rPr>
          <w:rFonts w:ascii="Times New Roman" w:hAnsi="Times New Roman" w:cs="Times New Roman"/>
          <w:i/>
          <w:sz w:val="24"/>
        </w:rPr>
        <w:t xml:space="preserve">¿Cuánto promueve el Programa la incursión del estudiante a estudios graduados?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E47C6" w:rsidTr="006C1901">
        <w:tc>
          <w:tcPr>
            <w:tcW w:w="3192" w:type="dxa"/>
            <w:tcBorders>
              <w:top w:val="single" w:sz="4" w:space="0" w:color="auto"/>
              <w:bottom w:val="single" w:sz="4" w:space="0" w:color="auto"/>
            </w:tcBorders>
          </w:tcPr>
          <w:p w:rsidR="007E47C6" w:rsidRPr="00604F02" w:rsidRDefault="007E47C6"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7E47C6" w:rsidRPr="00947F28" w:rsidTr="006C1901">
        <w:tc>
          <w:tcPr>
            <w:tcW w:w="3192" w:type="dxa"/>
            <w:tcBorders>
              <w:top w:val="single" w:sz="4" w:space="0" w:color="auto"/>
            </w:tcBorders>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22</w:t>
            </w:r>
          </w:p>
        </w:tc>
        <w:tc>
          <w:tcPr>
            <w:tcW w:w="3192" w:type="dxa"/>
            <w:tcBorders>
              <w:top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19.1</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36</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31.3</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31</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27.0</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10</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8.7</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11</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9.6</w:t>
            </w:r>
          </w:p>
        </w:tc>
      </w:tr>
      <w:tr w:rsidR="007E47C6" w:rsidRPr="00947F28" w:rsidTr="006C1901">
        <w:trPr>
          <w:trHeight w:val="342"/>
        </w:trPr>
        <w:tc>
          <w:tcPr>
            <w:tcW w:w="3192" w:type="dxa"/>
          </w:tcPr>
          <w:p w:rsidR="007E47C6" w:rsidRPr="00604F02" w:rsidRDefault="007E47C6"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5</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4.3</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p>
        </w:tc>
        <w:tc>
          <w:tcPr>
            <w:tcW w:w="3192" w:type="dxa"/>
          </w:tcPr>
          <w:p w:rsidR="007E47C6" w:rsidRPr="00604F02" w:rsidRDefault="007E47C6" w:rsidP="006C1901">
            <w:pPr>
              <w:jc w:val="center"/>
              <w:rPr>
                <w:rFonts w:ascii="Times New Roman" w:hAnsi="Times New Roman" w:cs="Times New Roman"/>
                <w:sz w:val="24"/>
                <w:lang w:val="es-PR"/>
              </w:rPr>
            </w:pPr>
          </w:p>
        </w:tc>
        <w:tc>
          <w:tcPr>
            <w:tcW w:w="3192" w:type="dxa"/>
          </w:tcPr>
          <w:p w:rsidR="007E47C6" w:rsidRPr="00604F02" w:rsidRDefault="007E47C6" w:rsidP="006C1901">
            <w:pPr>
              <w:jc w:val="center"/>
              <w:rPr>
                <w:rFonts w:ascii="Times New Roman" w:hAnsi="Times New Roman" w:cs="Times New Roman"/>
                <w:sz w:val="24"/>
                <w:lang w:val="es-PR"/>
              </w:rPr>
            </w:pPr>
          </w:p>
        </w:tc>
      </w:tr>
      <w:tr w:rsidR="007E47C6" w:rsidRPr="00947F28" w:rsidTr="006C1901">
        <w:tc>
          <w:tcPr>
            <w:tcW w:w="3192" w:type="dxa"/>
            <w:tcBorders>
              <w:bottom w:val="single" w:sz="4" w:space="0" w:color="auto"/>
            </w:tcBorders>
          </w:tcPr>
          <w:p w:rsidR="007E47C6" w:rsidRPr="00604F02" w:rsidRDefault="007E47C6"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7E47C6" w:rsidRDefault="007E47C6" w:rsidP="000C2CC8">
      <w:pPr>
        <w:rPr>
          <w:rFonts w:ascii="Times New Roman" w:hAnsi="Times New Roman" w:cs="Times New Roman"/>
          <w:sz w:val="24"/>
        </w:rPr>
      </w:pPr>
    </w:p>
    <w:p w:rsidR="007E47C6" w:rsidRPr="007E47C6" w:rsidRDefault="007E47C6" w:rsidP="000C2CC8">
      <w:pPr>
        <w:rPr>
          <w:rFonts w:ascii="Times New Roman" w:hAnsi="Times New Roman" w:cs="Times New Roman"/>
          <w:b/>
          <w:sz w:val="24"/>
        </w:rPr>
      </w:pPr>
      <w:r w:rsidRPr="007E47C6">
        <w:rPr>
          <w:rFonts w:ascii="Times New Roman" w:hAnsi="Times New Roman" w:cs="Times New Roman"/>
          <w:b/>
          <w:sz w:val="24"/>
        </w:rPr>
        <w:lastRenderedPageBreak/>
        <w:t>Tabla 15</w:t>
      </w:r>
    </w:p>
    <w:p w:rsidR="007E47C6" w:rsidRDefault="007E47C6" w:rsidP="000C2CC8">
      <w:pPr>
        <w:rPr>
          <w:rFonts w:ascii="Times New Roman" w:hAnsi="Times New Roman" w:cs="Times New Roman"/>
          <w:i/>
          <w:sz w:val="24"/>
        </w:rPr>
      </w:pPr>
      <w:r>
        <w:rPr>
          <w:rFonts w:ascii="Times New Roman" w:hAnsi="Times New Roman" w:cs="Times New Roman"/>
          <w:i/>
          <w:sz w:val="24"/>
        </w:rPr>
        <w:t>¿Cómo describes las condiciones de los salones (por ejemplo, uso del espacio, iluminación, ventilación) para el desarrollo de un buen proceso de enseñanza y aprendizaje?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E47C6" w:rsidTr="006C1901">
        <w:tc>
          <w:tcPr>
            <w:tcW w:w="3192" w:type="dxa"/>
            <w:tcBorders>
              <w:top w:val="single" w:sz="4" w:space="0" w:color="auto"/>
              <w:bottom w:val="single" w:sz="4" w:space="0" w:color="auto"/>
            </w:tcBorders>
          </w:tcPr>
          <w:p w:rsidR="007E47C6" w:rsidRPr="00604F02" w:rsidRDefault="007E47C6"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7E47C6" w:rsidRPr="00947F28" w:rsidTr="006C1901">
        <w:tc>
          <w:tcPr>
            <w:tcW w:w="3192" w:type="dxa"/>
            <w:tcBorders>
              <w:top w:val="single" w:sz="4" w:space="0" w:color="auto"/>
            </w:tcBorders>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23</w:t>
            </w:r>
          </w:p>
        </w:tc>
        <w:tc>
          <w:tcPr>
            <w:tcW w:w="3192" w:type="dxa"/>
            <w:tcBorders>
              <w:top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20.0</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54</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47.0</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22</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19.1</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7.8</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4</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3.5</w:t>
            </w:r>
          </w:p>
        </w:tc>
      </w:tr>
      <w:tr w:rsidR="007E47C6" w:rsidRPr="00947F28" w:rsidTr="006C1901">
        <w:trPr>
          <w:trHeight w:val="342"/>
        </w:trPr>
        <w:tc>
          <w:tcPr>
            <w:tcW w:w="3192" w:type="dxa"/>
          </w:tcPr>
          <w:p w:rsidR="007E47C6" w:rsidRPr="00604F02" w:rsidRDefault="007E47C6"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7E47C6"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.9</w:t>
            </w:r>
          </w:p>
        </w:tc>
      </w:tr>
      <w:tr w:rsidR="00E35464" w:rsidRPr="00947F28" w:rsidTr="006C1901">
        <w:trPr>
          <w:trHeight w:val="342"/>
        </w:trPr>
        <w:tc>
          <w:tcPr>
            <w:tcW w:w="3192" w:type="dxa"/>
          </w:tcPr>
          <w:p w:rsidR="00E35464" w:rsidRPr="00604F02" w:rsidRDefault="00E35464" w:rsidP="006C1901">
            <w:pPr>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respondió</w:t>
            </w:r>
            <w:proofErr w:type="spellEnd"/>
          </w:p>
        </w:tc>
        <w:tc>
          <w:tcPr>
            <w:tcW w:w="3192" w:type="dxa"/>
          </w:tcPr>
          <w:p w:rsidR="00E35464" w:rsidRDefault="00E35464" w:rsidP="003812CD">
            <w:pPr>
              <w:jc w:val="right"/>
              <w:rPr>
                <w:rFonts w:ascii="Times New Roman" w:hAnsi="Times New Roman" w:cs="Times New Roman"/>
                <w:sz w:val="24"/>
              </w:rPr>
            </w:pPr>
            <w:r>
              <w:rPr>
                <w:rFonts w:ascii="Times New Roman" w:hAnsi="Times New Roman" w:cs="Times New Roman"/>
                <w:sz w:val="24"/>
              </w:rPr>
              <w:t>2</w:t>
            </w:r>
          </w:p>
        </w:tc>
        <w:tc>
          <w:tcPr>
            <w:tcW w:w="3192" w:type="dxa"/>
          </w:tcPr>
          <w:p w:rsidR="00E35464" w:rsidRDefault="00E35464" w:rsidP="003812CD">
            <w:pPr>
              <w:jc w:val="right"/>
              <w:rPr>
                <w:rFonts w:ascii="Times New Roman" w:hAnsi="Times New Roman" w:cs="Times New Roman"/>
                <w:sz w:val="24"/>
              </w:rPr>
            </w:pPr>
            <w:r>
              <w:rPr>
                <w:rFonts w:ascii="Times New Roman" w:hAnsi="Times New Roman" w:cs="Times New Roman"/>
                <w:sz w:val="24"/>
              </w:rPr>
              <w:t>1.7</w:t>
            </w:r>
          </w:p>
        </w:tc>
      </w:tr>
      <w:tr w:rsidR="007E47C6" w:rsidRPr="00947F28" w:rsidTr="006C1901">
        <w:tc>
          <w:tcPr>
            <w:tcW w:w="3192" w:type="dxa"/>
          </w:tcPr>
          <w:p w:rsidR="007E47C6" w:rsidRPr="00604F02" w:rsidRDefault="007E47C6" w:rsidP="006C1901">
            <w:pPr>
              <w:rPr>
                <w:rFonts w:ascii="Times New Roman" w:hAnsi="Times New Roman" w:cs="Times New Roman"/>
                <w:sz w:val="24"/>
                <w:lang w:val="es-PR"/>
              </w:rPr>
            </w:pPr>
          </w:p>
        </w:tc>
        <w:tc>
          <w:tcPr>
            <w:tcW w:w="3192" w:type="dxa"/>
          </w:tcPr>
          <w:p w:rsidR="007E47C6" w:rsidRPr="00604F02" w:rsidRDefault="007E47C6" w:rsidP="006C1901">
            <w:pPr>
              <w:jc w:val="center"/>
              <w:rPr>
                <w:rFonts w:ascii="Times New Roman" w:hAnsi="Times New Roman" w:cs="Times New Roman"/>
                <w:sz w:val="24"/>
                <w:lang w:val="es-PR"/>
              </w:rPr>
            </w:pPr>
          </w:p>
        </w:tc>
        <w:tc>
          <w:tcPr>
            <w:tcW w:w="3192" w:type="dxa"/>
          </w:tcPr>
          <w:p w:rsidR="007E47C6" w:rsidRPr="00604F02" w:rsidRDefault="007E47C6" w:rsidP="006C1901">
            <w:pPr>
              <w:jc w:val="center"/>
              <w:rPr>
                <w:rFonts w:ascii="Times New Roman" w:hAnsi="Times New Roman" w:cs="Times New Roman"/>
                <w:sz w:val="24"/>
                <w:lang w:val="es-PR"/>
              </w:rPr>
            </w:pPr>
          </w:p>
        </w:tc>
      </w:tr>
      <w:tr w:rsidR="007E47C6" w:rsidRPr="00947F28" w:rsidTr="006C1901">
        <w:tc>
          <w:tcPr>
            <w:tcW w:w="3192" w:type="dxa"/>
            <w:tcBorders>
              <w:bottom w:val="single" w:sz="4" w:space="0" w:color="auto"/>
            </w:tcBorders>
          </w:tcPr>
          <w:p w:rsidR="007E47C6" w:rsidRPr="00604F02" w:rsidRDefault="007E47C6"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7E47C6" w:rsidRPr="00604F02" w:rsidRDefault="007E47C6"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7E47C6" w:rsidRPr="00604F02" w:rsidRDefault="007E47C6"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7E47C6" w:rsidRDefault="007E47C6" w:rsidP="000C2CC8">
      <w:pPr>
        <w:rPr>
          <w:rFonts w:ascii="Times New Roman" w:hAnsi="Times New Roman" w:cs="Times New Roman"/>
          <w:i/>
          <w:sz w:val="24"/>
        </w:rPr>
      </w:pPr>
    </w:p>
    <w:p w:rsidR="00E35464" w:rsidRDefault="00E35464" w:rsidP="000C2CC8">
      <w:pPr>
        <w:rPr>
          <w:rFonts w:ascii="Times New Roman" w:hAnsi="Times New Roman" w:cs="Times New Roman"/>
          <w:b/>
          <w:sz w:val="24"/>
        </w:rPr>
      </w:pPr>
      <w:r>
        <w:rPr>
          <w:rFonts w:ascii="Times New Roman" w:hAnsi="Times New Roman" w:cs="Times New Roman"/>
          <w:b/>
          <w:sz w:val="24"/>
        </w:rPr>
        <w:t>Tabla 16</w:t>
      </w:r>
    </w:p>
    <w:p w:rsidR="00E35464" w:rsidRDefault="00E35464" w:rsidP="000C2CC8">
      <w:pPr>
        <w:rPr>
          <w:rFonts w:ascii="Times New Roman" w:hAnsi="Times New Roman" w:cs="Times New Roman"/>
          <w:i/>
          <w:sz w:val="24"/>
        </w:rPr>
      </w:pPr>
      <w:r>
        <w:rPr>
          <w:rFonts w:ascii="Times New Roman" w:hAnsi="Times New Roman" w:cs="Times New Roman"/>
          <w:i/>
          <w:sz w:val="24"/>
        </w:rPr>
        <w:t xml:space="preserve">¿Cómo evalúas las condiciones (por ejemplo, numero de computadoras, programados, proyectores, accesibilidad al estudiante) del Centro de Cómputos del Departamento para el uso y aprovechamiento de los estudiantes?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35464" w:rsidTr="006C1901">
        <w:tc>
          <w:tcPr>
            <w:tcW w:w="3192" w:type="dxa"/>
            <w:tcBorders>
              <w:top w:val="single" w:sz="4" w:space="0" w:color="auto"/>
              <w:bottom w:val="single" w:sz="4" w:space="0" w:color="auto"/>
            </w:tcBorders>
          </w:tcPr>
          <w:p w:rsidR="00E35464" w:rsidRPr="00604F02" w:rsidRDefault="00E35464"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E35464" w:rsidRPr="00947F28" w:rsidTr="006C1901">
        <w:tc>
          <w:tcPr>
            <w:tcW w:w="3192" w:type="dxa"/>
            <w:tcBorders>
              <w:top w:val="single" w:sz="4" w:space="0" w:color="auto"/>
            </w:tcBorders>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14</w:t>
            </w:r>
          </w:p>
        </w:tc>
        <w:tc>
          <w:tcPr>
            <w:tcW w:w="3192" w:type="dxa"/>
            <w:tcBorders>
              <w:top w:val="single" w:sz="4" w:space="0" w:color="auto"/>
            </w:tcBorders>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12.2</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40</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34.8</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28</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24.3</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16</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13.9</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5</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4.3</w:t>
            </w:r>
          </w:p>
        </w:tc>
      </w:tr>
      <w:tr w:rsidR="00E35464" w:rsidRPr="00947F28" w:rsidTr="006C1901">
        <w:trPr>
          <w:trHeight w:val="342"/>
        </w:trPr>
        <w:tc>
          <w:tcPr>
            <w:tcW w:w="3192" w:type="dxa"/>
          </w:tcPr>
          <w:p w:rsidR="00E35464" w:rsidRPr="00604F02" w:rsidRDefault="00E35464"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10</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8.7</w:t>
            </w:r>
          </w:p>
        </w:tc>
      </w:tr>
      <w:tr w:rsidR="00E35464" w:rsidRPr="00947F28" w:rsidTr="006C1901">
        <w:trPr>
          <w:trHeight w:val="342"/>
        </w:trPr>
        <w:tc>
          <w:tcPr>
            <w:tcW w:w="3192" w:type="dxa"/>
          </w:tcPr>
          <w:p w:rsidR="00E35464" w:rsidRPr="00604F02" w:rsidRDefault="00E35464" w:rsidP="006C1901">
            <w:pPr>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respondió</w:t>
            </w:r>
            <w:proofErr w:type="spellEnd"/>
          </w:p>
        </w:tc>
        <w:tc>
          <w:tcPr>
            <w:tcW w:w="3192" w:type="dxa"/>
          </w:tcPr>
          <w:p w:rsidR="00E35464" w:rsidRDefault="00E35464" w:rsidP="003812CD">
            <w:pPr>
              <w:jc w:val="right"/>
              <w:rPr>
                <w:rFonts w:ascii="Times New Roman" w:hAnsi="Times New Roman" w:cs="Times New Roman"/>
                <w:sz w:val="24"/>
              </w:rPr>
            </w:pPr>
            <w:r>
              <w:rPr>
                <w:rFonts w:ascii="Times New Roman" w:hAnsi="Times New Roman" w:cs="Times New Roman"/>
                <w:sz w:val="24"/>
              </w:rPr>
              <w:t>2</w:t>
            </w:r>
          </w:p>
        </w:tc>
        <w:tc>
          <w:tcPr>
            <w:tcW w:w="3192" w:type="dxa"/>
          </w:tcPr>
          <w:p w:rsidR="00E35464" w:rsidRPr="00604F02" w:rsidRDefault="00E35464" w:rsidP="003812CD">
            <w:pPr>
              <w:jc w:val="right"/>
              <w:rPr>
                <w:rFonts w:ascii="Times New Roman" w:hAnsi="Times New Roman" w:cs="Times New Roman"/>
                <w:sz w:val="24"/>
              </w:rPr>
            </w:pPr>
            <w:r>
              <w:rPr>
                <w:rFonts w:ascii="Times New Roman" w:hAnsi="Times New Roman" w:cs="Times New Roman"/>
                <w:sz w:val="24"/>
              </w:rPr>
              <w:t>1.7</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p>
        </w:tc>
        <w:tc>
          <w:tcPr>
            <w:tcW w:w="3192" w:type="dxa"/>
          </w:tcPr>
          <w:p w:rsidR="00E35464" w:rsidRPr="00604F02" w:rsidRDefault="00E35464" w:rsidP="006C1901">
            <w:pPr>
              <w:jc w:val="center"/>
              <w:rPr>
                <w:rFonts w:ascii="Times New Roman" w:hAnsi="Times New Roman" w:cs="Times New Roman"/>
                <w:sz w:val="24"/>
                <w:lang w:val="es-PR"/>
              </w:rPr>
            </w:pPr>
          </w:p>
        </w:tc>
        <w:tc>
          <w:tcPr>
            <w:tcW w:w="3192" w:type="dxa"/>
          </w:tcPr>
          <w:p w:rsidR="00E35464" w:rsidRPr="00604F02" w:rsidRDefault="00E35464" w:rsidP="006C1901">
            <w:pPr>
              <w:jc w:val="center"/>
              <w:rPr>
                <w:rFonts w:ascii="Times New Roman" w:hAnsi="Times New Roman" w:cs="Times New Roman"/>
                <w:sz w:val="24"/>
                <w:lang w:val="es-PR"/>
              </w:rPr>
            </w:pPr>
          </w:p>
        </w:tc>
      </w:tr>
      <w:tr w:rsidR="00E35464" w:rsidRPr="00947F28" w:rsidTr="006C1901">
        <w:tc>
          <w:tcPr>
            <w:tcW w:w="3192" w:type="dxa"/>
            <w:tcBorders>
              <w:bottom w:val="single" w:sz="4" w:space="0" w:color="auto"/>
            </w:tcBorders>
          </w:tcPr>
          <w:p w:rsidR="00E35464" w:rsidRPr="00604F02" w:rsidRDefault="00E35464"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E35464" w:rsidRDefault="00E35464" w:rsidP="000C2CC8">
      <w:pPr>
        <w:rPr>
          <w:rFonts w:ascii="Times New Roman" w:hAnsi="Times New Roman" w:cs="Times New Roman"/>
          <w:i/>
          <w:sz w:val="24"/>
        </w:rPr>
      </w:pPr>
    </w:p>
    <w:p w:rsidR="00AF14E4" w:rsidRDefault="00AF14E4">
      <w:pPr>
        <w:rPr>
          <w:rFonts w:ascii="Times New Roman" w:hAnsi="Times New Roman" w:cs="Times New Roman"/>
          <w:b/>
          <w:sz w:val="24"/>
        </w:rPr>
      </w:pPr>
      <w:r>
        <w:rPr>
          <w:rFonts w:ascii="Times New Roman" w:hAnsi="Times New Roman" w:cs="Times New Roman"/>
          <w:b/>
          <w:sz w:val="24"/>
        </w:rPr>
        <w:br w:type="page"/>
      </w:r>
    </w:p>
    <w:p w:rsidR="00E35464" w:rsidRDefault="00E35464" w:rsidP="000C2CC8">
      <w:pPr>
        <w:rPr>
          <w:rFonts w:ascii="Times New Roman" w:hAnsi="Times New Roman" w:cs="Times New Roman"/>
          <w:b/>
          <w:sz w:val="24"/>
        </w:rPr>
      </w:pPr>
      <w:r>
        <w:rPr>
          <w:rFonts w:ascii="Times New Roman" w:hAnsi="Times New Roman" w:cs="Times New Roman"/>
          <w:b/>
          <w:sz w:val="24"/>
        </w:rPr>
        <w:lastRenderedPageBreak/>
        <w:t>Tabla 17</w:t>
      </w:r>
    </w:p>
    <w:p w:rsidR="00E35464" w:rsidRDefault="00E35464" w:rsidP="000C2CC8">
      <w:pPr>
        <w:rPr>
          <w:rFonts w:ascii="Times New Roman" w:hAnsi="Times New Roman" w:cs="Times New Roman"/>
          <w:i/>
          <w:sz w:val="24"/>
        </w:rPr>
      </w:pPr>
      <w:r>
        <w:rPr>
          <w:rFonts w:ascii="Times New Roman" w:hAnsi="Times New Roman" w:cs="Times New Roman"/>
          <w:i/>
          <w:sz w:val="24"/>
        </w:rPr>
        <w:t xml:space="preserve">¿Cuán apropiado es el número de secciones de cursos requisitos, por semestre, para seguir el orden de la secuencia curricular según establecida?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35464" w:rsidTr="006C1901">
        <w:tc>
          <w:tcPr>
            <w:tcW w:w="3192" w:type="dxa"/>
            <w:tcBorders>
              <w:top w:val="single" w:sz="4" w:space="0" w:color="auto"/>
              <w:bottom w:val="single" w:sz="4" w:space="0" w:color="auto"/>
            </w:tcBorders>
          </w:tcPr>
          <w:p w:rsidR="00E35464" w:rsidRPr="00604F02" w:rsidRDefault="00E35464"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E35464" w:rsidRPr="00947F28" w:rsidTr="006C1901">
        <w:tc>
          <w:tcPr>
            <w:tcW w:w="3192" w:type="dxa"/>
            <w:tcBorders>
              <w:top w:val="single" w:sz="4" w:space="0" w:color="auto"/>
            </w:tcBorders>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14</w:t>
            </w:r>
          </w:p>
        </w:tc>
        <w:tc>
          <w:tcPr>
            <w:tcW w:w="3192" w:type="dxa"/>
            <w:tcBorders>
              <w:top w:val="single" w:sz="4" w:space="0" w:color="auto"/>
            </w:tcBorders>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12.2</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17</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14.8</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34</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29.6</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27</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23.5</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18</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15.7</w:t>
            </w:r>
          </w:p>
        </w:tc>
      </w:tr>
      <w:tr w:rsidR="00E35464" w:rsidRPr="00947F28" w:rsidTr="006C1901">
        <w:trPr>
          <w:trHeight w:val="342"/>
        </w:trPr>
        <w:tc>
          <w:tcPr>
            <w:tcW w:w="3192" w:type="dxa"/>
          </w:tcPr>
          <w:p w:rsidR="00E35464" w:rsidRPr="00604F02" w:rsidRDefault="00E35464"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2.6</w:t>
            </w:r>
          </w:p>
        </w:tc>
      </w:tr>
      <w:tr w:rsidR="00E35464" w:rsidRPr="00947F28" w:rsidTr="006C1901">
        <w:trPr>
          <w:trHeight w:val="342"/>
        </w:trPr>
        <w:tc>
          <w:tcPr>
            <w:tcW w:w="3192" w:type="dxa"/>
          </w:tcPr>
          <w:p w:rsidR="00E35464" w:rsidRPr="00604F02" w:rsidRDefault="00E35464" w:rsidP="006C1901">
            <w:pPr>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respondió</w:t>
            </w:r>
            <w:proofErr w:type="spellEnd"/>
          </w:p>
        </w:tc>
        <w:tc>
          <w:tcPr>
            <w:tcW w:w="3192" w:type="dxa"/>
          </w:tcPr>
          <w:p w:rsidR="00E35464" w:rsidRDefault="00E35464" w:rsidP="003812CD">
            <w:pPr>
              <w:jc w:val="right"/>
              <w:rPr>
                <w:rFonts w:ascii="Times New Roman" w:hAnsi="Times New Roman" w:cs="Times New Roman"/>
                <w:sz w:val="24"/>
              </w:rPr>
            </w:pPr>
            <w:r>
              <w:rPr>
                <w:rFonts w:ascii="Times New Roman" w:hAnsi="Times New Roman" w:cs="Times New Roman"/>
                <w:sz w:val="24"/>
              </w:rPr>
              <w:t>2</w:t>
            </w:r>
          </w:p>
        </w:tc>
        <w:tc>
          <w:tcPr>
            <w:tcW w:w="3192" w:type="dxa"/>
          </w:tcPr>
          <w:p w:rsidR="00E35464" w:rsidRPr="00604F02" w:rsidRDefault="00E35464" w:rsidP="003812CD">
            <w:pPr>
              <w:jc w:val="right"/>
              <w:rPr>
                <w:rFonts w:ascii="Times New Roman" w:hAnsi="Times New Roman" w:cs="Times New Roman"/>
                <w:sz w:val="24"/>
              </w:rPr>
            </w:pPr>
            <w:r>
              <w:rPr>
                <w:rFonts w:ascii="Times New Roman" w:hAnsi="Times New Roman" w:cs="Times New Roman"/>
                <w:sz w:val="24"/>
              </w:rPr>
              <w:t>1.7</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p>
        </w:tc>
        <w:tc>
          <w:tcPr>
            <w:tcW w:w="3192" w:type="dxa"/>
          </w:tcPr>
          <w:p w:rsidR="00E35464" w:rsidRPr="00604F02" w:rsidRDefault="00E35464" w:rsidP="006C1901">
            <w:pPr>
              <w:jc w:val="center"/>
              <w:rPr>
                <w:rFonts w:ascii="Times New Roman" w:hAnsi="Times New Roman" w:cs="Times New Roman"/>
                <w:sz w:val="24"/>
                <w:lang w:val="es-PR"/>
              </w:rPr>
            </w:pPr>
          </w:p>
        </w:tc>
        <w:tc>
          <w:tcPr>
            <w:tcW w:w="3192" w:type="dxa"/>
          </w:tcPr>
          <w:p w:rsidR="00E35464" w:rsidRPr="00604F02" w:rsidRDefault="00E35464" w:rsidP="006C1901">
            <w:pPr>
              <w:jc w:val="center"/>
              <w:rPr>
                <w:rFonts w:ascii="Times New Roman" w:hAnsi="Times New Roman" w:cs="Times New Roman"/>
                <w:sz w:val="24"/>
                <w:lang w:val="es-PR"/>
              </w:rPr>
            </w:pPr>
          </w:p>
        </w:tc>
      </w:tr>
      <w:tr w:rsidR="00E35464" w:rsidRPr="00947F28" w:rsidTr="006C1901">
        <w:tc>
          <w:tcPr>
            <w:tcW w:w="3192" w:type="dxa"/>
            <w:tcBorders>
              <w:bottom w:val="single" w:sz="4" w:space="0" w:color="auto"/>
            </w:tcBorders>
          </w:tcPr>
          <w:p w:rsidR="00E35464" w:rsidRPr="00604F02" w:rsidRDefault="00E35464"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E35464" w:rsidRDefault="00E35464" w:rsidP="000C2CC8">
      <w:pPr>
        <w:rPr>
          <w:rFonts w:ascii="Times New Roman" w:hAnsi="Times New Roman" w:cs="Times New Roman"/>
          <w:i/>
          <w:sz w:val="24"/>
        </w:rPr>
      </w:pPr>
    </w:p>
    <w:p w:rsidR="00E35464" w:rsidRPr="00E35464" w:rsidRDefault="00E35464" w:rsidP="000C2CC8">
      <w:pPr>
        <w:rPr>
          <w:rFonts w:ascii="Times New Roman" w:hAnsi="Times New Roman" w:cs="Times New Roman"/>
          <w:b/>
          <w:sz w:val="24"/>
        </w:rPr>
      </w:pPr>
      <w:r w:rsidRPr="00E35464">
        <w:rPr>
          <w:rFonts w:ascii="Times New Roman" w:hAnsi="Times New Roman" w:cs="Times New Roman"/>
          <w:b/>
          <w:sz w:val="24"/>
        </w:rPr>
        <w:t>Tabla 18</w:t>
      </w:r>
    </w:p>
    <w:p w:rsidR="00E35464" w:rsidRDefault="00E35464" w:rsidP="000C2CC8">
      <w:pPr>
        <w:rPr>
          <w:rFonts w:ascii="Times New Roman" w:hAnsi="Times New Roman" w:cs="Times New Roman"/>
          <w:i/>
          <w:sz w:val="24"/>
        </w:rPr>
      </w:pPr>
      <w:r>
        <w:rPr>
          <w:rFonts w:ascii="Times New Roman" w:hAnsi="Times New Roman" w:cs="Times New Roman"/>
          <w:i/>
          <w:sz w:val="24"/>
        </w:rPr>
        <w:t xml:space="preserve">¿Cómo evalúas la oferta (variedad) de cursos electivos que ofrece el Programa, por semestre, para el desarrollo del estudiante en la disciplina?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35464" w:rsidTr="006C1901">
        <w:tc>
          <w:tcPr>
            <w:tcW w:w="3192" w:type="dxa"/>
            <w:tcBorders>
              <w:top w:val="single" w:sz="4" w:space="0" w:color="auto"/>
              <w:bottom w:val="single" w:sz="4" w:space="0" w:color="auto"/>
            </w:tcBorders>
          </w:tcPr>
          <w:p w:rsidR="00E35464" w:rsidRPr="00604F02" w:rsidRDefault="00E35464"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E35464" w:rsidRPr="00947F28" w:rsidTr="006C1901">
        <w:tc>
          <w:tcPr>
            <w:tcW w:w="3192" w:type="dxa"/>
            <w:tcBorders>
              <w:top w:val="single" w:sz="4" w:space="0" w:color="auto"/>
            </w:tcBorders>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11</w:t>
            </w:r>
          </w:p>
        </w:tc>
        <w:tc>
          <w:tcPr>
            <w:tcW w:w="3192" w:type="dxa"/>
            <w:tcBorders>
              <w:top w:val="single" w:sz="4" w:space="0" w:color="auto"/>
            </w:tcBorders>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9.6</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27</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23.5</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26.1</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25</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21.7</w:t>
            </w:r>
          </w:p>
        </w:tc>
      </w:tr>
      <w:tr w:rsidR="00E35464" w:rsidRPr="00947F28" w:rsidTr="006C1901">
        <w:tc>
          <w:tcPr>
            <w:tcW w:w="3192" w:type="dxa"/>
          </w:tcPr>
          <w:p w:rsidR="00E35464" w:rsidRPr="00604F02" w:rsidRDefault="00E35464"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18</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15.7</w:t>
            </w:r>
          </w:p>
        </w:tc>
      </w:tr>
      <w:tr w:rsidR="00E35464" w:rsidRPr="00947F28" w:rsidTr="006C1901">
        <w:trPr>
          <w:trHeight w:val="342"/>
        </w:trPr>
        <w:tc>
          <w:tcPr>
            <w:tcW w:w="3192" w:type="dxa"/>
          </w:tcPr>
          <w:p w:rsidR="00E35464" w:rsidRPr="00604F02" w:rsidRDefault="00E35464"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.9</w:t>
            </w:r>
          </w:p>
        </w:tc>
      </w:tr>
      <w:tr w:rsidR="00E35464" w:rsidRPr="00947F28" w:rsidTr="006C1901">
        <w:tc>
          <w:tcPr>
            <w:tcW w:w="3192" w:type="dxa"/>
          </w:tcPr>
          <w:p w:rsidR="00E35464"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E35464"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2.6</w:t>
            </w:r>
          </w:p>
        </w:tc>
      </w:tr>
      <w:tr w:rsidR="006C1901" w:rsidRPr="00947F28" w:rsidTr="006C1901">
        <w:tc>
          <w:tcPr>
            <w:tcW w:w="3192" w:type="dxa"/>
          </w:tcPr>
          <w:p w:rsidR="006C1901" w:rsidRPr="00604F02" w:rsidRDefault="006C1901" w:rsidP="006C1901">
            <w:pPr>
              <w:rPr>
                <w:rFonts w:ascii="Times New Roman" w:hAnsi="Times New Roman" w:cs="Times New Roman"/>
                <w:sz w:val="24"/>
              </w:rPr>
            </w:pPr>
          </w:p>
        </w:tc>
        <w:tc>
          <w:tcPr>
            <w:tcW w:w="3192" w:type="dxa"/>
          </w:tcPr>
          <w:p w:rsidR="006C1901" w:rsidRDefault="006C1901" w:rsidP="006C1901">
            <w:pPr>
              <w:jc w:val="center"/>
              <w:rPr>
                <w:rFonts w:ascii="Times New Roman" w:hAnsi="Times New Roman" w:cs="Times New Roman"/>
                <w:sz w:val="24"/>
              </w:rPr>
            </w:pPr>
          </w:p>
        </w:tc>
        <w:tc>
          <w:tcPr>
            <w:tcW w:w="3192" w:type="dxa"/>
          </w:tcPr>
          <w:p w:rsidR="006C1901" w:rsidRPr="00604F02" w:rsidRDefault="006C1901" w:rsidP="006C1901">
            <w:pPr>
              <w:jc w:val="center"/>
              <w:rPr>
                <w:rFonts w:ascii="Times New Roman" w:hAnsi="Times New Roman" w:cs="Times New Roman"/>
                <w:sz w:val="24"/>
              </w:rPr>
            </w:pPr>
          </w:p>
        </w:tc>
      </w:tr>
      <w:tr w:rsidR="00E35464" w:rsidRPr="00947F28" w:rsidTr="006C1901">
        <w:tc>
          <w:tcPr>
            <w:tcW w:w="3192" w:type="dxa"/>
            <w:tcBorders>
              <w:bottom w:val="single" w:sz="4" w:space="0" w:color="auto"/>
            </w:tcBorders>
          </w:tcPr>
          <w:p w:rsidR="00E35464" w:rsidRPr="00604F02" w:rsidRDefault="00E35464"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E35464" w:rsidRPr="00604F02" w:rsidRDefault="00E35464"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E35464" w:rsidRPr="00604F02" w:rsidRDefault="00E35464"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F14E4" w:rsidRDefault="00AF14E4" w:rsidP="000C2CC8">
      <w:pPr>
        <w:rPr>
          <w:rFonts w:ascii="Times New Roman" w:hAnsi="Times New Roman" w:cs="Times New Roman"/>
          <w:b/>
          <w:sz w:val="24"/>
        </w:rPr>
      </w:pPr>
    </w:p>
    <w:p w:rsidR="00AF14E4" w:rsidRDefault="00AF14E4">
      <w:pPr>
        <w:rPr>
          <w:rFonts w:ascii="Times New Roman" w:hAnsi="Times New Roman" w:cs="Times New Roman"/>
          <w:b/>
          <w:sz w:val="24"/>
        </w:rPr>
      </w:pPr>
      <w:r>
        <w:rPr>
          <w:rFonts w:ascii="Times New Roman" w:hAnsi="Times New Roman" w:cs="Times New Roman"/>
          <w:b/>
          <w:sz w:val="24"/>
        </w:rPr>
        <w:br w:type="page"/>
      </w:r>
    </w:p>
    <w:p w:rsidR="006C1901" w:rsidRPr="006C1901" w:rsidRDefault="006C1901" w:rsidP="000C2CC8">
      <w:pPr>
        <w:rPr>
          <w:rFonts w:ascii="Times New Roman" w:hAnsi="Times New Roman" w:cs="Times New Roman"/>
          <w:b/>
          <w:sz w:val="24"/>
        </w:rPr>
      </w:pPr>
      <w:r w:rsidRPr="006C1901">
        <w:rPr>
          <w:rFonts w:ascii="Times New Roman" w:hAnsi="Times New Roman" w:cs="Times New Roman"/>
          <w:b/>
          <w:sz w:val="24"/>
        </w:rPr>
        <w:lastRenderedPageBreak/>
        <w:t xml:space="preserve">Tabla 19 </w:t>
      </w:r>
    </w:p>
    <w:p w:rsidR="006C1901" w:rsidRDefault="006C1901" w:rsidP="000C2CC8">
      <w:pPr>
        <w:rPr>
          <w:rFonts w:ascii="Times New Roman" w:hAnsi="Times New Roman" w:cs="Times New Roman"/>
          <w:i/>
          <w:sz w:val="24"/>
        </w:rPr>
      </w:pPr>
      <w:r>
        <w:rPr>
          <w:rFonts w:ascii="Times New Roman" w:hAnsi="Times New Roman" w:cs="Times New Roman"/>
          <w:i/>
          <w:sz w:val="24"/>
        </w:rPr>
        <w:t xml:space="preserve">¿Cuán adecuado es el número de estudiantes por sección para facilitar la enseñanza tanto a nivel individual como en grupos?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C1901" w:rsidTr="006C1901">
        <w:tc>
          <w:tcPr>
            <w:tcW w:w="3192" w:type="dxa"/>
            <w:tcBorders>
              <w:top w:val="single" w:sz="4" w:space="0" w:color="auto"/>
              <w:bottom w:val="single" w:sz="4" w:space="0" w:color="auto"/>
            </w:tcBorders>
          </w:tcPr>
          <w:p w:rsidR="006C1901" w:rsidRPr="00604F02" w:rsidRDefault="006C1901"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6C1901" w:rsidRPr="00947F28" w:rsidTr="006C1901">
        <w:tc>
          <w:tcPr>
            <w:tcW w:w="3192" w:type="dxa"/>
            <w:tcBorders>
              <w:top w:val="single" w:sz="4" w:space="0" w:color="auto"/>
            </w:tcBorders>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24</w:t>
            </w:r>
          </w:p>
        </w:tc>
        <w:tc>
          <w:tcPr>
            <w:tcW w:w="3192" w:type="dxa"/>
            <w:tcBorders>
              <w:top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20.9</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26.1</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32</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27.8</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17</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14.8</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7</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6.1</w:t>
            </w:r>
          </w:p>
        </w:tc>
      </w:tr>
      <w:tr w:rsidR="006C1901" w:rsidRPr="00947F28" w:rsidTr="006C1901">
        <w:trPr>
          <w:trHeight w:val="342"/>
        </w:trPr>
        <w:tc>
          <w:tcPr>
            <w:tcW w:w="3192" w:type="dxa"/>
          </w:tcPr>
          <w:p w:rsidR="006C1901" w:rsidRPr="00604F02" w:rsidRDefault="006C1901"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2.6</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6C1901" w:rsidRPr="00947F28" w:rsidTr="006C1901">
        <w:tc>
          <w:tcPr>
            <w:tcW w:w="3192" w:type="dxa"/>
          </w:tcPr>
          <w:p w:rsidR="006C1901" w:rsidRPr="00604F02" w:rsidRDefault="006C1901" w:rsidP="006C1901">
            <w:pPr>
              <w:rPr>
                <w:rFonts w:ascii="Times New Roman" w:hAnsi="Times New Roman" w:cs="Times New Roman"/>
                <w:sz w:val="24"/>
              </w:rPr>
            </w:pPr>
          </w:p>
        </w:tc>
        <w:tc>
          <w:tcPr>
            <w:tcW w:w="3192" w:type="dxa"/>
          </w:tcPr>
          <w:p w:rsidR="006C1901" w:rsidRDefault="006C1901" w:rsidP="003812CD">
            <w:pPr>
              <w:jc w:val="right"/>
              <w:rPr>
                <w:rFonts w:ascii="Times New Roman" w:hAnsi="Times New Roman" w:cs="Times New Roman"/>
                <w:sz w:val="24"/>
              </w:rPr>
            </w:pPr>
          </w:p>
        </w:tc>
        <w:tc>
          <w:tcPr>
            <w:tcW w:w="3192" w:type="dxa"/>
          </w:tcPr>
          <w:p w:rsidR="006C1901" w:rsidRPr="00604F02" w:rsidRDefault="006C1901" w:rsidP="003812CD">
            <w:pPr>
              <w:jc w:val="right"/>
              <w:rPr>
                <w:rFonts w:ascii="Times New Roman" w:hAnsi="Times New Roman" w:cs="Times New Roman"/>
                <w:sz w:val="24"/>
              </w:rPr>
            </w:pPr>
          </w:p>
        </w:tc>
      </w:tr>
      <w:tr w:rsidR="006C1901" w:rsidRPr="00947F28" w:rsidTr="006C1901">
        <w:tc>
          <w:tcPr>
            <w:tcW w:w="3192" w:type="dxa"/>
            <w:tcBorders>
              <w:bottom w:val="single" w:sz="4" w:space="0" w:color="auto"/>
            </w:tcBorders>
          </w:tcPr>
          <w:p w:rsidR="006C1901" w:rsidRPr="00604F02" w:rsidRDefault="006C1901"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6C1901" w:rsidRDefault="006C1901" w:rsidP="000C2CC8">
      <w:pPr>
        <w:rPr>
          <w:rFonts w:ascii="Times New Roman" w:hAnsi="Times New Roman" w:cs="Times New Roman"/>
          <w:i/>
          <w:sz w:val="24"/>
        </w:rPr>
      </w:pPr>
    </w:p>
    <w:p w:rsidR="006C1901" w:rsidRPr="006C1901" w:rsidRDefault="006C1901" w:rsidP="000C2CC8">
      <w:pPr>
        <w:rPr>
          <w:rFonts w:ascii="Times New Roman" w:hAnsi="Times New Roman" w:cs="Times New Roman"/>
          <w:b/>
          <w:sz w:val="24"/>
        </w:rPr>
      </w:pPr>
      <w:r w:rsidRPr="006C1901">
        <w:rPr>
          <w:rFonts w:ascii="Times New Roman" w:hAnsi="Times New Roman" w:cs="Times New Roman"/>
          <w:b/>
          <w:sz w:val="24"/>
        </w:rPr>
        <w:t>Tabla 20</w:t>
      </w:r>
    </w:p>
    <w:p w:rsidR="006C1901" w:rsidRDefault="006C1901" w:rsidP="000C2CC8">
      <w:pPr>
        <w:rPr>
          <w:rFonts w:ascii="Times New Roman" w:hAnsi="Times New Roman" w:cs="Times New Roman"/>
          <w:i/>
          <w:sz w:val="24"/>
        </w:rPr>
      </w:pPr>
      <w:r>
        <w:rPr>
          <w:rFonts w:ascii="Times New Roman" w:hAnsi="Times New Roman" w:cs="Times New Roman"/>
          <w:i/>
          <w:sz w:val="24"/>
        </w:rPr>
        <w:t xml:space="preserve">¿Cómo evalúas las tareas relacionadas con la consejería académica (en términos, por ejemplo, si se realizan de forma sistemática, organizada, con eficiencia)?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C1901" w:rsidTr="006C1901">
        <w:tc>
          <w:tcPr>
            <w:tcW w:w="3192" w:type="dxa"/>
            <w:tcBorders>
              <w:top w:val="single" w:sz="4" w:space="0" w:color="auto"/>
              <w:bottom w:val="single" w:sz="4" w:space="0" w:color="auto"/>
            </w:tcBorders>
          </w:tcPr>
          <w:p w:rsidR="006C1901" w:rsidRPr="00604F02" w:rsidRDefault="006C1901"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6C1901" w:rsidRPr="00947F28" w:rsidTr="006C1901">
        <w:tc>
          <w:tcPr>
            <w:tcW w:w="3192" w:type="dxa"/>
            <w:tcBorders>
              <w:top w:val="single" w:sz="4" w:space="0" w:color="auto"/>
            </w:tcBorders>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24</w:t>
            </w:r>
          </w:p>
        </w:tc>
        <w:tc>
          <w:tcPr>
            <w:tcW w:w="3192" w:type="dxa"/>
            <w:tcBorders>
              <w:top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20.9</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26.1</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32</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27.8</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17</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14.8</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7</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6.1</w:t>
            </w:r>
          </w:p>
        </w:tc>
      </w:tr>
      <w:tr w:rsidR="006C1901" w:rsidRPr="00947F28" w:rsidTr="006C1901">
        <w:trPr>
          <w:trHeight w:val="342"/>
        </w:trPr>
        <w:tc>
          <w:tcPr>
            <w:tcW w:w="3192" w:type="dxa"/>
          </w:tcPr>
          <w:p w:rsidR="006C1901" w:rsidRPr="00604F02" w:rsidRDefault="006C1901"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2.6</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6C1901" w:rsidRPr="00947F28" w:rsidTr="006C1901">
        <w:tc>
          <w:tcPr>
            <w:tcW w:w="3192" w:type="dxa"/>
          </w:tcPr>
          <w:p w:rsidR="006C1901" w:rsidRPr="00604F02" w:rsidRDefault="006C1901" w:rsidP="006C1901">
            <w:pPr>
              <w:rPr>
                <w:rFonts w:ascii="Times New Roman" w:hAnsi="Times New Roman" w:cs="Times New Roman"/>
                <w:sz w:val="24"/>
              </w:rPr>
            </w:pPr>
          </w:p>
        </w:tc>
        <w:tc>
          <w:tcPr>
            <w:tcW w:w="3192" w:type="dxa"/>
          </w:tcPr>
          <w:p w:rsidR="006C1901" w:rsidRDefault="006C1901" w:rsidP="006C1901">
            <w:pPr>
              <w:jc w:val="center"/>
              <w:rPr>
                <w:rFonts w:ascii="Times New Roman" w:hAnsi="Times New Roman" w:cs="Times New Roman"/>
                <w:sz w:val="24"/>
              </w:rPr>
            </w:pPr>
          </w:p>
        </w:tc>
        <w:tc>
          <w:tcPr>
            <w:tcW w:w="3192" w:type="dxa"/>
          </w:tcPr>
          <w:p w:rsidR="006C1901" w:rsidRPr="00604F02" w:rsidRDefault="006C1901" w:rsidP="006C1901">
            <w:pPr>
              <w:jc w:val="center"/>
              <w:rPr>
                <w:rFonts w:ascii="Times New Roman" w:hAnsi="Times New Roman" w:cs="Times New Roman"/>
                <w:sz w:val="24"/>
              </w:rPr>
            </w:pPr>
          </w:p>
        </w:tc>
      </w:tr>
      <w:tr w:rsidR="006C1901" w:rsidRPr="00947F28" w:rsidTr="006C1901">
        <w:tc>
          <w:tcPr>
            <w:tcW w:w="3192" w:type="dxa"/>
            <w:tcBorders>
              <w:bottom w:val="single" w:sz="4" w:space="0" w:color="auto"/>
            </w:tcBorders>
          </w:tcPr>
          <w:p w:rsidR="006C1901" w:rsidRPr="00604F02" w:rsidRDefault="006C1901"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6C1901" w:rsidRDefault="006C1901" w:rsidP="000C2CC8">
      <w:pPr>
        <w:rPr>
          <w:rFonts w:ascii="Times New Roman" w:hAnsi="Times New Roman" w:cs="Times New Roman"/>
          <w:i/>
          <w:sz w:val="24"/>
        </w:rPr>
      </w:pPr>
    </w:p>
    <w:p w:rsidR="00AF14E4" w:rsidRDefault="00AF14E4">
      <w:pPr>
        <w:rPr>
          <w:rFonts w:ascii="Times New Roman" w:hAnsi="Times New Roman" w:cs="Times New Roman"/>
          <w:b/>
          <w:sz w:val="24"/>
        </w:rPr>
      </w:pPr>
      <w:r>
        <w:rPr>
          <w:rFonts w:ascii="Times New Roman" w:hAnsi="Times New Roman" w:cs="Times New Roman"/>
          <w:b/>
          <w:sz w:val="24"/>
        </w:rPr>
        <w:br w:type="page"/>
      </w:r>
    </w:p>
    <w:p w:rsidR="006C1901" w:rsidRDefault="006C1901" w:rsidP="000C2CC8">
      <w:pPr>
        <w:rPr>
          <w:rFonts w:ascii="Times New Roman" w:hAnsi="Times New Roman" w:cs="Times New Roman"/>
          <w:b/>
          <w:sz w:val="24"/>
        </w:rPr>
      </w:pPr>
      <w:r>
        <w:rPr>
          <w:rFonts w:ascii="Times New Roman" w:hAnsi="Times New Roman" w:cs="Times New Roman"/>
          <w:b/>
          <w:sz w:val="24"/>
        </w:rPr>
        <w:lastRenderedPageBreak/>
        <w:t>Tabla 21</w:t>
      </w:r>
    </w:p>
    <w:p w:rsidR="006C1901" w:rsidRDefault="006C1901" w:rsidP="000C2CC8">
      <w:pPr>
        <w:rPr>
          <w:rFonts w:ascii="Times New Roman" w:hAnsi="Times New Roman" w:cs="Times New Roman"/>
          <w:i/>
          <w:sz w:val="24"/>
        </w:rPr>
      </w:pPr>
      <w:r>
        <w:rPr>
          <w:rFonts w:ascii="Times New Roman" w:hAnsi="Times New Roman" w:cs="Times New Roman"/>
          <w:i/>
          <w:sz w:val="24"/>
        </w:rPr>
        <w:t xml:space="preserve">¿Cómo evalúas las tareas relacionadas con el proceso de matrícula (en términos, por ejemplo, si se realizan de forma organizada, con prontitud y eficiencia)?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C1901" w:rsidTr="006C1901">
        <w:tc>
          <w:tcPr>
            <w:tcW w:w="3192" w:type="dxa"/>
            <w:tcBorders>
              <w:top w:val="single" w:sz="4" w:space="0" w:color="auto"/>
              <w:bottom w:val="single" w:sz="4" w:space="0" w:color="auto"/>
            </w:tcBorders>
          </w:tcPr>
          <w:p w:rsidR="006C1901" w:rsidRPr="00604F02" w:rsidRDefault="006C1901"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6C1901" w:rsidRPr="00947F28" w:rsidTr="006C1901">
        <w:tc>
          <w:tcPr>
            <w:tcW w:w="3192" w:type="dxa"/>
            <w:tcBorders>
              <w:top w:val="single" w:sz="4" w:space="0" w:color="auto"/>
            </w:tcBorders>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13</w:t>
            </w:r>
          </w:p>
        </w:tc>
        <w:tc>
          <w:tcPr>
            <w:tcW w:w="3192" w:type="dxa"/>
            <w:tcBorders>
              <w:top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11.3</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23</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20.0</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40</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34.8</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20</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17.4</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16</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13.9</w:t>
            </w:r>
          </w:p>
        </w:tc>
      </w:tr>
      <w:tr w:rsidR="006C1901" w:rsidRPr="00947F28" w:rsidTr="006C1901">
        <w:trPr>
          <w:trHeight w:val="342"/>
        </w:trPr>
        <w:tc>
          <w:tcPr>
            <w:tcW w:w="3192" w:type="dxa"/>
          </w:tcPr>
          <w:p w:rsidR="006C1901" w:rsidRPr="00604F02" w:rsidRDefault="006C1901"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.9</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6C1901" w:rsidRPr="00947F28" w:rsidTr="006C1901">
        <w:tc>
          <w:tcPr>
            <w:tcW w:w="3192" w:type="dxa"/>
          </w:tcPr>
          <w:p w:rsidR="006C1901" w:rsidRPr="00604F02" w:rsidRDefault="006C1901" w:rsidP="006C1901">
            <w:pPr>
              <w:rPr>
                <w:rFonts w:ascii="Times New Roman" w:hAnsi="Times New Roman" w:cs="Times New Roman"/>
                <w:sz w:val="24"/>
              </w:rPr>
            </w:pPr>
          </w:p>
        </w:tc>
        <w:tc>
          <w:tcPr>
            <w:tcW w:w="3192" w:type="dxa"/>
          </w:tcPr>
          <w:p w:rsidR="006C1901" w:rsidRDefault="006C1901" w:rsidP="006C1901">
            <w:pPr>
              <w:jc w:val="center"/>
              <w:rPr>
                <w:rFonts w:ascii="Times New Roman" w:hAnsi="Times New Roman" w:cs="Times New Roman"/>
                <w:sz w:val="24"/>
              </w:rPr>
            </w:pPr>
          </w:p>
        </w:tc>
        <w:tc>
          <w:tcPr>
            <w:tcW w:w="3192" w:type="dxa"/>
          </w:tcPr>
          <w:p w:rsidR="006C1901" w:rsidRPr="00604F02" w:rsidRDefault="006C1901" w:rsidP="006C1901">
            <w:pPr>
              <w:jc w:val="center"/>
              <w:rPr>
                <w:rFonts w:ascii="Times New Roman" w:hAnsi="Times New Roman" w:cs="Times New Roman"/>
                <w:sz w:val="24"/>
              </w:rPr>
            </w:pPr>
          </w:p>
        </w:tc>
      </w:tr>
      <w:tr w:rsidR="006C1901" w:rsidRPr="00947F28" w:rsidTr="006C1901">
        <w:tc>
          <w:tcPr>
            <w:tcW w:w="3192" w:type="dxa"/>
            <w:tcBorders>
              <w:bottom w:val="single" w:sz="4" w:space="0" w:color="auto"/>
            </w:tcBorders>
          </w:tcPr>
          <w:p w:rsidR="006C1901" w:rsidRPr="00604F02" w:rsidRDefault="006C1901"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6C1901" w:rsidRDefault="006C1901" w:rsidP="000C2CC8">
      <w:pPr>
        <w:rPr>
          <w:rFonts w:ascii="Times New Roman" w:hAnsi="Times New Roman" w:cs="Times New Roman"/>
          <w:i/>
          <w:sz w:val="24"/>
        </w:rPr>
      </w:pPr>
    </w:p>
    <w:p w:rsidR="006C1901" w:rsidRPr="006C1901" w:rsidRDefault="006C1901" w:rsidP="000C2CC8">
      <w:pPr>
        <w:rPr>
          <w:rFonts w:ascii="Times New Roman" w:hAnsi="Times New Roman" w:cs="Times New Roman"/>
          <w:b/>
          <w:sz w:val="24"/>
        </w:rPr>
      </w:pPr>
      <w:r w:rsidRPr="006C1901">
        <w:rPr>
          <w:rFonts w:ascii="Times New Roman" w:hAnsi="Times New Roman" w:cs="Times New Roman"/>
          <w:b/>
          <w:sz w:val="24"/>
        </w:rPr>
        <w:t>Tabla 22</w:t>
      </w:r>
    </w:p>
    <w:p w:rsidR="006C1901" w:rsidRDefault="006C1901" w:rsidP="000C2CC8">
      <w:pPr>
        <w:rPr>
          <w:rFonts w:ascii="Times New Roman" w:hAnsi="Times New Roman" w:cs="Times New Roman"/>
          <w:i/>
          <w:sz w:val="24"/>
        </w:rPr>
      </w:pPr>
      <w:r>
        <w:rPr>
          <w:rFonts w:ascii="Times New Roman" w:hAnsi="Times New Roman" w:cs="Times New Roman"/>
          <w:i/>
          <w:sz w:val="24"/>
        </w:rPr>
        <w:t xml:space="preserve">¿Cómo describes la orientación de los servicios académicos y de consejería en términos de ofertas de internados, experiencia de investigación, entre otros?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C1901" w:rsidTr="006C1901">
        <w:tc>
          <w:tcPr>
            <w:tcW w:w="3192" w:type="dxa"/>
            <w:tcBorders>
              <w:top w:val="single" w:sz="4" w:space="0" w:color="auto"/>
              <w:bottom w:val="single" w:sz="4" w:space="0" w:color="auto"/>
            </w:tcBorders>
          </w:tcPr>
          <w:p w:rsidR="006C1901" w:rsidRPr="00604F02" w:rsidRDefault="006C1901" w:rsidP="006C1901">
            <w:pPr>
              <w:rPr>
                <w:rFonts w:ascii="Times New Roman" w:hAnsi="Times New Roman" w:cs="Times New Roman"/>
                <w:sz w:val="24"/>
                <w:lang w:val="es-PR"/>
              </w:rPr>
            </w:pPr>
          </w:p>
        </w:tc>
        <w:tc>
          <w:tcPr>
            <w:tcW w:w="3192" w:type="dxa"/>
            <w:tcBorders>
              <w:top w:val="single" w:sz="4" w:space="0" w:color="auto"/>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6C1901" w:rsidRPr="00947F28" w:rsidTr="006C1901">
        <w:tc>
          <w:tcPr>
            <w:tcW w:w="3192" w:type="dxa"/>
            <w:tcBorders>
              <w:top w:val="single" w:sz="4" w:space="0" w:color="auto"/>
            </w:tcBorders>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Excelente</w:t>
            </w:r>
          </w:p>
        </w:tc>
        <w:tc>
          <w:tcPr>
            <w:tcW w:w="3192" w:type="dxa"/>
            <w:tcBorders>
              <w:top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11</w:t>
            </w:r>
          </w:p>
        </w:tc>
        <w:tc>
          <w:tcPr>
            <w:tcW w:w="3192" w:type="dxa"/>
            <w:tcBorders>
              <w:top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9.6</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Bueno</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24</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20.9</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Regular</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28</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24.3</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Pobre</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21</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18.3</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Deficiente</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23</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20.0</w:t>
            </w:r>
          </w:p>
        </w:tc>
      </w:tr>
      <w:tr w:rsidR="006C1901" w:rsidRPr="00947F28" w:rsidTr="006C1901">
        <w:trPr>
          <w:trHeight w:val="342"/>
        </w:trPr>
        <w:tc>
          <w:tcPr>
            <w:tcW w:w="3192" w:type="dxa"/>
          </w:tcPr>
          <w:p w:rsidR="006C1901" w:rsidRPr="00604F02" w:rsidRDefault="006C1901" w:rsidP="006C1901">
            <w:pPr>
              <w:rPr>
                <w:rFonts w:ascii="Times New Roman" w:hAnsi="Times New Roman" w:cs="Times New Roman"/>
                <w:sz w:val="24"/>
                <w:lang w:val="es-PR"/>
              </w:rPr>
            </w:pPr>
            <w:r w:rsidRPr="00604F02">
              <w:rPr>
                <w:rFonts w:ascii="Times New Roman" w:hAnsi="Times New Roman" w:cs="Times New Roman"/>
                <w:sz w:val="24"/>
                <w:lang w:val="es-PR"/>
              </w:rPr>
              <w:t xml:space="preserve">No tiene opinión </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6</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5.2</w:t>
            </w:r>
          </w:p>
        </w:tc>
      </w:tr>
      <w:tr w:rsidR="006C1901" w:rsidRPr="00947F28" w:rsidTr="006C1901">
        <w:tc>
          <w:tcPr>
            <w:tcW w:w="3192" w:type="dxa"/>
          </w:tcPr>
          <w:p w:rsidR="006C1901" w:rsidRPr="00604F02" w:rsidRDefault="006C1901" w:rsidP="006C1901">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6C1901" w:rsidRPr="00947F28" w:rsidTr="006C1901">
        <w:tc>
          <w:tcPr>
            <w:tcW w:w="3192" w:type="dxa"/>
          </w:tcPr>
          <w:p w:rsidR="006C1901" w:rsidRPr="00604F02" w:rsidRDefault="006C1901" w:rsidP="006C1901">
            <w:pPr>
              <w:rPr>
                <w:rFonts w:ascii="Times New Roman" w:hAnsi="Times New Roman" w:cs="Times New Roman"/>
                <w:sz w:val="24"/>
              </w:rPr>
            </w:pPr>
          </w:p>
        </w:tc>
        <w:tc>
          <w:tcPr>
            <w:tcW w:w="3192" w:type="dxa"/>
          </w:tcPr>
          <w:p w:rsidR="006C1901" w:rsidRDefault="006C1901" w:rsidP="006C1901">
            <w:pPr>
              <w:jc w:val="center"/>
              <w:rPr>
                <w:rFonts w:ascii="Times New Roman" w:hAnsi="Times New Roman" w:cs="Times New Roman"/>
                <w:sz w:val="24"/>
              </w:rPr>
            </w:pPr>
          </w:p>
        </w:tc>
        <w:tc>
          <w:tcPr>
            <w:tcW w:w="3192" w:type="dxa"/>
          </w:tcPr>
          <w:p w:rsidR="006C1901" w:rsidRPr="00604F02" w:rsidRDefault="006C1901" w:rsidP="006C1901">
            <w:pPr>
              <w:jc w:val="center"/>
              <w:rPr>
                <w:rFonts w:ascii="Times New Roman" w:hAnsi="Times New Roman" w:cs="Times New Roman"/>
                <w:sz w:val="24"/>
              </w:rPr>
            </w:pPr>
          </w:p>
        </w:tc>
      </w:tr>
      <w:tr w:rsidR="006C1901" w:rsidRPr="00947F28" w:rsidTr="006C1901">
        <w:tc>
          <w:tcPr>
            <w:tcW w:w="3192" w:type="dxa"/>
            <w:tcBorders>
              <w:bottom w:val="single" w:sz="4" w:space="0" w:color="auto"/>
            </w:tcBorders>
          </w:tcPr>
          <w:p w:rsidR="006C1901" w:rsidRPr="00604F02" w:rsidRDefault="006C1901" w:rsidP="006C1901">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6C1901" w:rsidRPr="00604F02" w:rsidRDefault="006C1901"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6C1901" w:rsidRPr="00604F02" w:rsidRDefault="006C1901"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6C1901" w:rsidRDefault="006C1901" w:rsidP="000C2CC8">
      <w:pPr>
        <w:rPr>
          <w:rFonts w:ascii="Times New Roman" w:hAnsi="Times New Roman" w:cs="Times New Roman"/>
          <w:i/>
          <w:sz w:val="24"/>
        </w:rPr>
      </w:pPr>
    </w:p>
    <w:p w:rsidR="00AF14E4" w:rsidRDefault="00AF14E4">
      <w:pPr>
        <w:rPr>
          <w:rFonts w:ascii="Times New Roman" w:hAnsi="Times New Roman" w:cs="Times New Roman"/>
          <w:b/>
          <w:sz w:val="24"/>
        </w:rPr>
      </w:pPr>
      <w:r>
        <w:rPr>
          <w:rFonts w:ascii="Times New Roman" w:hAnsi="Times New Roman" w:cs="Times New Roman"/>
          <w:b/>
          <w:sz w:val="24"/>
        </w:rPr>
        <w:br w:type="page"/>
      </w:r>
    </w:p>
    <w:p w:rsidR="006C1901" w:rsidRPr="00612BEF" w:rsidRDefault="006C1901" w:rsidP="000C2CC8">
      <w:pPr>
        <w:rPr>
          <w:rFonts w:ascii="Times New Roman" w:hAnsi="Times New Roman" w:cs="Times New Roman"/>
          <w:b/>
          <w:sz w:val="24"/>
        </w:rPr>
      </w:pPr>
      <w:r w:rsidRPr="00612BEF">
        <w:rPr>
          <w:rFonts w:ascii="Times New Roman" w:hAnsi="Times New Roman" w:cs="Times New Roman"/>
          <w:b/>
          <w:sz w:val="24"/>
        </w:rPr>
        <w:lastRenderedPageBreak/>
        <w:t>Tabla 23</w:t>
      </w:r>
    </w:p>
    <w:p w:rsidR="006C1901" w:rsidRDefault="00612BEF" w:rsidP="000C2CC8">
      <w:pPr>
        <w:rPr>
          <w:rFonts w:ascii="Times New Roman" w:hAnsi="Times New Roman" w:cs="Times New Roman"/>
          <w:i/>
          <w:sz w:val="24"/>
        </w:rPr>
      </w:pPr>
      <w:r>
        <w:rPr>
          <w:rFonts w:ascii="Times New Roman" w:hAnsi="Times New Roman" w:cs="Times New Roman"/>
          <w:i/>
          <w:sz w:val="24"/>
        </w:rPr>
        <w:t xml:space="preserve">¿Cuál es su año de estudio? </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4"/>
        <w:gridCol w:w="3192"/>
        <w:gridCol w:w="3264"/>
      </w:tblGrid>
      <w:tr w:rsidR="00612BEF" w:rsidTr="005D0B2F">
        <w:tc>
          <w:tcPr>
            <w:tcW w:w="3192" w:type="dxa"/>
            <w:gridSpan w:val="2"/>
            <w:tcBorders>
              <w:top w:val="single" w:sz="4" w:space="0" w:color="auto"/>
              <w:bottom w:val="single" w:sz="4" w:space="0" w:color="auto"/>
            </w:tcBorders>
          </w:tcPr>
          <w:p w:rsidR="00612BEF" w:rsidRPr="00604F02" w:rsidRDefault="00612BEF" w:rsidP="00B231BB">
            <w:pPr>
              <w:rPr>
                <w:rFonts w:ascii="Times New Roman" w:hAnsi="Times New Roman" w:cs="Times New Roman"/>
                <w:sz w:val="24"/>
                <w:lang w:val="es-PR"/>
              </w:rPr>
            </w:pPr>
          </w:p>
        </w:tc>
        <w:tc>
          <w:tcPr>
            <w:tcW w:w="3192" w:type="dxa"/>
            <w:tcBorders>
              <w:top w:val="single" w:sz="4" w:space="0" w:color="auto"/>
              <w:bottom w:val="single" w:sz="4" w:space="0" w:color="auto"/>
            </w:tcBorders>
          </w:tcPr>
          <w:p w:rsidR="00612BEF" w:rsidRPr="00604F02" w:rsidRDefault="00612BEF"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264" w:type="dxa"/>
            <w:tcBorders>
              <w:top w:val="single" w:sz="4" w:space="0" w:color="auto"/>
              <w:bottom w:val="single" w:sz="4" w:space="0" w:color="auto"/>
            </w:tcBorders>
          </w:tcPr>
          <w:p w:rsidR="00612BEF" w:rsidRPr="00604F02" w:rsidRDefault="00612BEF"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612BEF" w:rsidRPr="00947F28" w:rsidTr="005D0B2F">
        <w:tc>
          <w:tcPr>
            <w:tcW w:w="3192" w:type="dxa"/>
            <w:gridSpan w:val="2"/>
            <w:tcBorders>
              <w:top w:val="single" w:sz="4" w:space="0" w:color="auto"/>
            </w:tcBorders>
          </w:tcPr>
          <w:p w:rsidR="00612BEF" w:rsidRPr="00604F02" w:rsidRDefault="00612BEF" w:rsidP="00B231BB">
            <w:pPr>
              <w:rPr>
                <w:rFonts w:ascii="Times New Roman" w:hAnsi="Times New Roman" w:cs="Times New Roman"/>
                <w:sz w:val="24"/>
                <w:lang w:val="es-PR"/>
              </w:rPr>
            </w:pPr>
            <w:r>
              <w:rPr>
                <w:rFonts w:ascii="Times New Roman" w:hAnsi="Times New Roman" w:cs="Times New Roman"/>
                <w:sz w:val="24"/>
                <w:lang w:val="es-PR"/>
              </w:rPr>
              <w:t>Primer Año</w:t>
            </w:r>
          </w:p>
        </w:tc>
        <w:tc>
          <w:tcPr>
            <w:tcW w:w="3192" w:type="dxa"/>
            <w:tcBorders>
              <w:top w:val="single" w:sz="4" w:space="0" w:color="auto"/>
            </w:tcBorders>
          </w:tcPr>
          <w:p w:rsidR="00612BEF" w:rsidRPr="00604F02" w:rsidRDefault="00612BEF" w:rsidP="003812CD">
            <w:pPr>
              <w:jc w:val="right"/>
              <w:rPr>
                <w:rFonts w:ascii="Times New Roman" w:hAnsi="Times New Roman" w:cs="Times New Roman"/>
                <w:sz w:val="24"/>
                <w:lang w:val="es-PR"/>
              </w:rPr>
            </w:pPr>
            <w:r>
              <w:rPr>
                <w:rFonts w:ascii="Times New Roman" w:hAnsi="Times New Roman" w:cs="Times New Roman"/>
                <w:sz w:val="24"/>
                <w:lang w:val="es-PR"/>
              </w:rPr>
              <w:t>1</w:t>
            </w:r>
          </w:p>
        </w:tc>
        <w:tc>
          <w:tcPr>
            <w:tcW w:w="3264" w:type="dxa"/>
            <w:tcBorders>
              <w:top w:val="single" w:sz="4" w:space="0" w:color="auto"/>
            </w:tcBorders>
          </w:tcPr>
          <w:p w:rsidR="00612BEF" w:rsidRPr="00604F02" w:rsidRDefault="006E33A1" w:rsidP="003812CD">
            <w:pPr>
              <w:jc w:val="right"/>
              <w:rPr>
                <w:rFonts w:ascii="Times New Roman" w:hAnsi="Times New Roman" w:cs="Times New Roman"/>
                <w:sz w:val="24"/>
                <w:lang w:val="es-PR"/>
              </w:rPr>
            </w:pPr>
            <w:r>
              <w:rPr>
                <w:rFonts w:ascii="Times New Roman" w:hAnsi="Times New Roman" w:cs="Times New Roman"/>
                <w:sz w:val="24"/>
                <w:lang w:val="es-PR"/>
              </w:rPr>
              <w:t>8</w:t>
            </w:r>
            <w:r w:rsidR="005D0B2F">
              <w:rPr>
                <w:rFonts w:ascii="Times New Roman" w:hAnsi="Times New Roman" w:cs="Times New Roman"/>
                <w:sz w:val="24"/>
                <w:lang w:val="es-PR"/>
              </w:rPr>
              <w:t>.</w:t>
            </w:r>
            <w:r>
              <w:rPr>
                <w:rFonts w:ascii="Times New Roman" w:hAnsi="Times New Roman" w:cs="Times New Roman"/>
                <w:sz w:val="24"/>
                <w:lang w:val="es-PR"/>
              </w:rPr>
              <w:t>6</w:t>
            </w:r>
          </w:p>
        </w:tc>
      </w:tr>
      <w:tr w:rsidR="00612BEF" w:rsidRPr="00947F28" w:rsidTr="005D0B2F">
        <w:tc>
          <w:tcPr>
            <w:tcW w:w="3192" w:type="dxa"/>
            <w:gridSpan w:val="2"/>
          </w:tcPr>
          <w:p w:rsidR="00612BEF" w:rsidRPr="00604F02" w:rsidRDefault="00612BEF" w:rsidP="00B231BB">
            <w:pPr>
              <w:rPr>
                <w:rFonts w:ascii="Times New Roman" w:hAnsi="Times New Roman" w:cs="Times New Roman"/>
                <w:sz w:val="24"/>
                <w:lang w:val="es-PR"/>
              </w:rPr>
            </w:pPr>
            <w:r>
              <w:rPr>
                <w:rFonts w:ascii="Times New Roman" w:hAnsi="Times New Roman" w:cs="Times New Roman"/>
                <w:sz w:val="24"/>
                <w:lang w:val="es-PR"/>
              </w:rPr>
              <w:t xml:space="preserve">Segundo Año </w:t>
            </w:r>
          </w:p>
        </w:tc>
        <w:tc>
          <w:tcPr>
            <w:tcW w:w="3192" w:type="dxa"/>
          </w:tcPr>
          <w:p w:rsidR="00612BEF" w:rsidRPr="00604F02" w:rsidRDefault="00612BEF" w:rsidP="003812CD">
            <w:pPr>
              <w:jc w:val="right"/>
              <w:rPr>
                <w:rFonts w:ascii="Times New Roman" w:hAnsi="Times New Roman" w:cs="Times New Roman"/>
                <w:sz w:val="24"/>
                <w:lang w:val="es-PR"/>
              </w:rPr>
            </w:pPr>
            <w:r>
              <w:rPr>
                <w:rFonts w:ascii="Times New Roman" w:hAnsi="Times New Roman" w:cs="Times New Roman"/>
                <w:sz w:val="24"/>
                <w:lang w:val="es-PR"/>
              </w:rPr>
              <w:t>4</w:t>
            </w:r>
          </w:p>
        </w:tc>
        <w:tc>
          <w:tcPr>
            <w:tcW w:w="3264" w:type="dxa"/>
          </w:tcPr>
          <w:p w:rsidR="00612BEF" w:rsidRPr="00604F02" w:rsidRDefault="006E33A1" w:rsidP="003812CD">
            <w:pPr>
              <w:jc w:val="right"/>
              <w:rPr>
                <w:rFonts w:ascii="Times New Roman" w:hAnsi="Times New Roman" w:cs="Times New Roman"/>
                <w:sz w:val="24"/>
                <w:lang w:val="es-PR"/>
              </w:rPr>
            </w:pPr>
            <w:r>
              <w:rPr>
                <w:rFonts w:ascii="Times New Roman" w:hAnsi="Times New Roman" w:cs="Times New Roman"/>
                <w:sz w:val="24"/>
                <w:lang w:val="es-PR"/>
              </w:rPr>
              <w:t>3.4</w:t>
            </w:r>
          </w:p>
        </w:tc>
      </w:tr>
      <w:tr w:rsidR="00612BEF" w:rsidRPr="00947F28" w:rsidTr="005D0B2F">
        <w:tc>
          <w:tcPr>
            <w:tcW w:w="3192" w:type="dxa"/>
            <w:gridSpan w:val="2"/>
          </w:tcPr>
          <w:p w:rsidR="00612BEF" w:rsidRPr="00604F02" w:rsidRDefault="00612BEF" w:rsidP="00B231BB">
            <w:pPr>
              <w:rPr>
                <w:rFonts w:ascii="Times New Roman" w:hAnsi="Times New Roman" w:cs="Times New Roman"/>
                <w:sz w:val="24"/>
                <w:lang w:val="es-PR"/>
              </w:rPr>
            </w:pPr>
            <w:r>
              <w:rPr>
                <w:rFonts w:ascii="Times New Roman" w:hAnsi="Times New Roman" w:cs="Times New Roman"/>
                <w:sz w:val="24"/>
                <w:lang w:val="es-PR"/>
              </w:rPr>
              <w:t>Tercer Año</w:t>
            </w:r>
          </w:p>
        </w:tc>
        <w:tc>
          <w:tcPr>
            <w:tcW w:w="3192" w:type="dxa"/>
          </w:tcPr>
          <w:p w:rsidR="00612BEF" w:rsidRPr="00604F02" w:rsidRDefault="00612BEF" w:rsidP="003812CD">
            <w:pPr>
              <w:jc w:val="right"/>
              <w:rPr>
                <w:rFonts w:ascii="Times New Roman" w:hAnsi="Times New Roman" w:cs="Times New Roman"/>
                <w:sz w:val="24"/>
                <w:lang w:val="es-PR"/>
              </w:rPr>
            </w:pPr>
            <w:r>
              <w:rPr>
                <w:rFonts w:ascii="Times New Roman" w:hAnsi="Times New Roman" w:cs="Times New Roman"/>
                <w:sz w:val="24"/>
                <w:lang w:val="es-PR"/>
              </w:rPr>
              <w:t>31</w:t>
            </w:r>
          </w:p>
        </w:tc>
        <w:tc>
          <w:tcPr>
            <w:tcW w:w="3264" w:type="dxa"/>
          </w:tcPr>
          <w:p w:rsidR="00612BEF" w:rsidRPr="00604F02" w:rsidRDefault="006E33A1" w:rsidP="003812CD">
            <w:pPr>
              <w:jc w:val="right"/>
              <w:rPr>
                <w:rFonts w:ascii="Times New Roman" w:hAnsi="Times New Roman" w:cs="Times New Roman"/>
                <w:sz w:val="24"/>
                <w:lang w:val="es-PR"/>
              </w:rPr>
            </w:pPr>
            <w:r>
              <w:rPr>
                <w:rFonts w:ascii="Times New Roman" w:hAnsi="Times New Roman" w:cs="Times New Roman"/>
                <w:sz w:val="24"/>
                <w:lang w:val="es-PR"/>
              </w:rPr>
              <w:t>26.9</w:t>
            </w:r>
          </w:p>
        </w:tc>
      </w:tr>
      <w:tr w:rsidR="00612BEF" w:rsidRPr="00947F28" w:rsidTr="005D0B2F">
        <w:tc>
          <w:tcPr>
            <w:tcW w:w="3192" w:type="dxa"/>
            <w:gridSpan w:val="2"/>
          </w:tcPr>
          <w:p w:rsidR="00612BEF" w:rsidRPr="00604F02" w:rsidRDefault="00612BEF" w:rsidP="00B231BB">
            <w:pPr>
              <w:rPr>
                <w:rFonts w:ascii="Times New Roman" w:hAnsi="Times New Roman" w:cs="Times New Roman"/>
                <w:sz w:val="24"/>
                <w:lang w:val="es-PR"/>
              </w:rPr>
            </w:pPr>
            <w:r>
              <w:rPr>
                <w:rFonts w:ascii="Times New Roman" w:hAnsi="Times New Roman" w:cs="Times New Roman"/>
                <w:sz w:val="24"/>
                <w:lang w:val="es-PR"/>
              </w:rPr>
              <w:t>Cuarto Año</w:t>
            </w:r>
          </w:p>
        </w:tc>
        <w:tc>
          <w:tcPr>
            <w:tcW w:w="3192" w:type="dxa"/>
          </w:tcPr>
          <w:p w:rsidR="00612BEF" w:rsidRPr="00604F02" w:rsidRDefault="00612BEF" w:rsidP="003812CD">
            <w:pPr>
              <w:jc w:val="right"/>
              <w:rPr>
                <w:rFonts w:ascii="Times New Roman" w:hAnsi="Times New Roman" w:cs="Times New Roman"/>
                <w:sz w:val="24"/>
                <w:lang w:val="es-PR"/>
              </w:rPr>
            </w:pPr>
            <w:r>
              <w:rPr>
                <w:rFonts w:ascii="Times New Roman" w:hAnsi="Times New Roman" w:cs="Times New Roman"/>
                <w:sz w:val="24"/>
                <w:lang w:val="es-PR"/>
              </w:rPr>
              <w:t>33</w:t>
            </w:r>
          </w:p>
        </w:tc>
        <w:tc>
          <w:tcPr>
            <w:tcW w:w="3264" w:type="dxa"/>
          </w:tcPr>
          <w:p w:rsidR="00612BEF" w:rsidRPr="00604F02" w:rsidRDefault="006E33A1" w:rsidP="003812CD">
            <w:pPr>
              <w:jc w:val="right"/>
              <w:rPr>
                <w:rFonts w:ascii="Times New Roman" w:hAnsi="Times New Roman" w:cs="Times New Roman"/>
                <w:sz w:val="24"/>
                <w:lang w:val="es-PR"/>
              </w:rPr>
            </w:pPr>
            <w:r>
              <w:rPr>
                <w:rFonts w:ascii="Times New Roman" w:hAnsi="Times New Roman" w:cs="Times New Roman"/>
                <w:sz w:val="24"/>
                <w:lang w:val="es-PR"/>
              </w:rPr>
              <w:t>28.6</w:t>
            </w:r>
          </w:p>
        </w:tc>
      </w:tr>
      <w:tr w:rsidR="00612BEF" w:rsidRPr="00947F28" w:rsidTr="005D0B2F">
        <w:tc>
          <w:tcPr>
            <w:tcW w:w="3168" w:type="dxa"/>
          </w:tcPr>
          <w:p w:rsidR="00612BEF" w:rsidRPr="00604F02" w:rsidRDefault="00612BEF" w:rsidP="00612BEF">
            <w:pPr>
              <w:rPr>
                <w:rFonts w:ascii="Times New Roman" w:hAnsi="Times New Roman" w:cs="Times New Roman"/>
                <w:sz w:val="24"/>
                <w:lang w:val="es-PR"/>
              </w:rPr>
            </w:pPr>
            <w:r>
              <w:rPr>
                <w:rFonts w:ascii="Times New Roman" w:hAnsi="Times New Roman" w:cs="Times New Roman"/>
                <w:sz w:val="24"/>
                <w:lang w:val="es-PR"/>
              </w:rPr>
              <w:t>Quinto Año</w:t>
            </w:r>
          </w:p>
        </w:tc>
        <w:tc>
          <w:tcPr>
            <w:tcW w:w="3216" w:type="dxa"/>
            <w:gridSpan w:val="2"/>
          </w:tcPr>
          <w:p w:rsidR="00612BEF" w:rsidRPr="00604F02" w:rsidRDefault="00612BEF" w:rsidP="003812CD">
            <w:pPr>
              <w:jc w:val="right"/>
              <w:rPr>
                <w:rFonts w:ascii="Times New Roman" w:hAnsi="Times New Roman" w:cs="Times New Roman"/>
                <w:sz w:val="24"/>
                <w:lang w:val="es-PR"/>
              </w:rPr>
            </w:pPr>
            <w:r>
              <w:rPr>
                <w:rFonts w:ascii="Times New Roman" w:hAnsi="Times New Roman" w:cs="Times New Roman"/>
                <w:sz w:val="24"/>
                <w:lang w:val="es-PR"/>
              </w:rPr>
              <w:t>29</w:t>
            </w:r>
          </w:p>
        </w:tc>
        <w:tc>
          <w:tcPr>
            <w:tcW w:w="3264" w:type="dxa"/>
          </w:tcPr>
          <w:p w:rsidR="00612BEF" w:rsidRPr="00604F02" w:rsidRDefault="006E33A1" w:rsidP="003812CD">
            <w:pPr>
              <w:jc w:val="right"/>
              <w:rPr>
                <w:rFonts w:ascii="Times New Roman" w:hAnsi="Times New Roman" w:cs="Times New Roman"/>
                <w:sz w:val="24"/>
                <w:lang w:val="es-PR"/>
              </w:rPr>
            </w:pPr>
            <w:r>
              <w:rPr>
                <w:rFonts w:ascii="Times New Roman" w:hAnsi="Times New Roman" w:cs="Times New Roman"/>
                <w:sz w:val="24"/>
                <w:lang w:val="es-PR"/>
              </w:rPr>
              <w:t>25.2</w:t>
            </w:r>
          </w:p>
        </w:tc>
      </w:tr>
      <w:tr w:rsidR="00612BEF" w:rsidRPr="00947F28" w:rsidTr="005D0B2F">
        <w:trPr>
          <w:trHeight w:val="261"/>
        </w:trPr>
        <w:tc>
          <w:tcPr>
            <w:tcW w:w="3168" w:type="dxa"/>
          </w:tcPr>
          <w:p w:rsidR="00612BEF" w:rsidRPr="00604F02" w:rsidRDefault="00612BEF" w:rsidP="00612BEF">
            <w:pPr>
              <w:rPr>
                <w:rFonts w:ascii="Times New Roman" w:hAnsi="Times New Roman" w:cs="Times New Roman"/>
                <w:sz w:val="24"/>
                <w:lang w:val="es-PR"/>
              </w:rPr>
            </w:pPr>
            <w:r>
              <w:rPr>
                <w:rFonts w:ascii="Times New Roman" w:hAnsi="Times New Roman" w:cs="Times New Roman"/>
                <w:sz w:val="24"/>
                <w:lang w:val="es-PR"/>
              </w:rPr>
              <w:t>Sexto Año</w:t>
            </w:r>
          </w:p>
        </w:tc>
        <w:tc>
          <w:tcPr>
            <w:tcW w:w="3216" w:type="dxa"/>
            <w:gridSpan w:val="2"/>
          </w:tcPr>
          <w:p w:rsidR="00612BEF" w:rsidRPr="00604F02" w:rsidRDefault="00612BEF" w:rsidP="003812CD">
            <w:pPr>
              <w:jc w:val="right"/>
              <w:rPr>
                <w:rFonts w:ascii="Times New Roman" w:hAnsi="Times New Roman" w:cs="Times New Roman"/>
                <w:sz w:val="24"/>
                <w:lang w:val="es-PR"/>
              </w:rPr>
            </w:pPr>
            <w:r>
              <w:rPr>
                <w:rFonts w:ascii="Times New Roman" w:hAnsi="Times New Roman" w:cs="Times New Roman"/>
                <w:sz w:val="24"/>
                <w:lang w:val="es-PR"/>
              </w:rPr>
              <w:t>10</w:t>
            </w:r>
          </w:p>
        </w:tc>
        <w:tc>
          <w:tcPr>
            <w:tcW w:w="3264" w:type="dxa"/>
          </w:tcPr>
          <w:p w:rsidR="00612BEF" w:rsidRPr="00604F02" w:rsidRDefault="006E33A1" w:rsidP="003812CD">
            <w:pPr>
              <w:jc w:val="right"/>
              <w:rPr>
                <w:rFonts w:ascii="Times New Roman" w:hAnsi="Times New Roman" w:cs="Times New Roman"/>
                <w:sz w:val="24"/>
                <w:lang w:val="es-PR"/>
              </w:rPr>
            </w:pPr>
            <w:r>
              <w:rPr>
                <w:rFonts w:ascii="Times New Roman" w:hAnsi="Times New Roman" w:cs="Times New Roman"/>
                <w:sz w:val="24"/>
                <w:lang w:val="es-PR"/>
              </w:rPr>
              <w:t>8.6</w:t>
            </w:r>
          </w:p>
        </w:tc>
      </w:tr>
      <w:tr w:rsidR="00612BEF" w:rsidRPr="00947F28" w:rsidTr="005D0B2F">
        <w:trPr>
          <w:trHeight w:val="252"/>
        </w:trPr>
        <w:tc>
          <w:tcPr>
            <w:tcW w:w="3168" w:type="dxa"/>
          </w:tcPr>
          <w:p w:rsidR="00612BEF" w:rsidRDefault="00612BEF" w:rsidP="00612BEF">
            <w:pPr>
              <w:rPr>
                <w:rFonts w:ascii="Times New Roman" w:hAnsi="Times New Roman" w:cs="Times New Roman"/>
                <w:sz w:val="24"/>
              </w:rPr>
            </w:pPr>
            <w:proofErr w:type="spellStart"/>
            <w:r>
              <w:rPr>
                <w:rFonts w:ascii="Times New Roman" w:hAnsi="Times New Roman" w:cs="Times New Roman"/>
                <w:sz w:val="24"/>
              </w:rPr>
              <w:t>Séptimo</w:t>
            </w:r>
            <w:proofErr w:type="spellEnd"/>
            <w:r>
              <w:rPr>
                <w:rFonts w:ascii="Times New Roman" w:hAnsi="Times New Roman" w:cs="Times New Roman"/>
                <w:sz w:val="24"/>
              </w:rPr>
              <w:t xml:space="preserve"> </w:t>
            </w:r>
            <w:proofErr w:type="spellStart"/>
            <w:r>
              <w:rPr>
                <w:rFonts w:ascii="Times New Roman" w:hAnsi="Times New Roman" w:cs="Times New Roman"/>
                <w:sz w:val="24"/>
              </w:rPr>
              <w:t>Año</w:t>
            </w:r>
            <w:proofErr w:type="spellEnd"/>
          </w:p>
        </w:tc>
        <w:tc>
          <w:tcPr>
            <w:tcW w:w="3216" w:type="dxa"/>
            <w:gridSpan w:val="2"/>
          </w:tcPr>
          <w:p w:rsidR="00612BEF" w:rsidRDefault="006E33A1" w:rsidP="003812CD">
            <w:pPr>
              <w:jc w:val="right"/>
              <w:rPr>
                <w:rFonts w:ascii="Times New Roman" w:hAnsi="Times New Roman" w:cs="Times New Roman"/>
                <w:sz w:val="24"/>
              </w:rPr>
            </w:pPr>
            <w:r>
              <w:rPr>
                <w:rFonts w:ascii="Times New Roman" w:hAnsi="Times New Roman" w:cs="Times New Roman"/>
                <w:sz w:val="24"/>
              </w:rPr>
              <w:t>4</w:t>
            </w:r>
          </w:p>
        </w:tc>
        <w:tc>
          <w:tcPr>
            <w:tcW w:w="3264" w:type="dxa"/>
          </w:tcPr>
          <w:p w:rsidR="00612BEF" w:rsidRPr="00604F02" w:rsidRDefault="006E33A1" w:rsidP="003812CD">
            <w:pPr>
              <w:jc w:val="right"/>
              <w:rPr>
                <w:rFonts w:ascii="Times New Roman" w:hAnsi="Times New Roman" w:cs="Times New Roman"/>
                <w:sz w:val="24"/>
              </w:rPr>
            </w:pPr>
            <w:r>
              <w:rPr>
                <w:rFonts w:ascii="Times New Roman" w:hAnsi="Times New Roman" w:cs="Times New Roman"/>
                <w:sz w:val="24"/>
              </w:rPr>
              <w:t>3.4</w:t>
            </w:r>
          </w:p>
        </w:tc>
      </w:tr>
      <w:tr w:rsidR="00612BEF" w:rsidRPr="00947F28" w:rsidTr="005D0B2F">
        <w:trPr>
          <w:trHeight w:val="252"/>
        </w:trPr>
        <w:tc>
          <w:tcPr>
            <w:tcW w:w="3168" w:type="dxa"/>
          </w:tcPr>
          <w:p w:rsidR="00612BEF" w:rsidRDefault="00612BEF" w:rsidP="00612BEF">
            <w:pPr>
              <w:rPr>
                <w:rFonts w:ascii="Times New Roman" w:hAnsi="Times New Roman" w:cs="Times New Roman"/>
                <w:sz w:val="24"/>
              </w:rPr>
            </w:pPr>
            <w:r>
              <w:rPr>
                <w:rFonts w:ascii="Times New Roman" w:hAnsi="Times New Roman" w:cs="Times New Roman"/>
                <w:sz w:val="24"/>
              </w:rPr>
              <w:t xml:space="preserve">Octavo </w:t>
            </w:r>
            <w:proofErr w:type="spellStart"/>
            <w:r>
              <w:rPr>
                <w:rFonts w:ascii="Times New Roman" w:hAnsi="Times New Roman" w:cs="Times New Roman"/>
                <w:sz w:val="24"/>
              </w:rPr>
              <w:t>Año</w:t>
            </w:r>
            <w:proofErr w:type="spellEnd"/>
          </w:p>
        </w:tc>
        <w:tc>
          <w:tcPr>
            <w:tcW w:w="3216" w:type="dxa"/>
            <w:gridSpan w:val="2"/>
          </w:tcPr>
          <w:p w:rsidR="00612BEF" w:rsidRDefault="006E33A1" w:rsidP="003812CD">
            <w:pPr>
              <w:jc w:val="right"/>
              <w:rPr>
                <w:rFonts w:ascii="Times New Roman" w:hAnsi="Times New Roman" w:cs="Times New Roman"/>
                <w:sz w:val="24"/>
              </w:rPr>
            </w:pPr>
            <w:r>
              <w:rPr>
                <w:rFonts w:ascii="Times New Roman" w:hAnsi="Times New Roman" w:cs="Times New Roman"/>
                <w:sz w:val="24"/>
              </w:rPr>
              <w:t>1</w:t>
            </w:r>
          </w:p>
        </w:tc>
        <w:tc>
          <w:tcPr>
            <w:tcW w:w="3264" w:type="dxa"/>
          </w:tcPr>
          <w:p w:rsidR="00612BEF" w:rsidRPr="00604F02" w:rsidRDefault="006E33A1" w:rsidP="003812CD">
            <w:pPr>
              <w:jc w:val="right"/>
              <w:rPr>
                <w:rFonts w:ascii="Times New Roman" w:hAnsi="Times New Roman" w:cs="Times New Roman"/>
                <w:sz w:val="24"/>
              </w:rPr>
            </w:pPr>
            <w:r>
              <w:rPr>
                <w:rFonts w:ascii="Times New Roman" w:hAnsi="Times New Roman" w:cs="Times New Roman"/>
                <w:sz w:val="24"/>
              </w:rPr>
              <w:t>.86</w:t>
            </w:r>
          </w:p>
        </w:tc>
      </w:tr>
      <w:tr w:rsidR="00612BEF" w:rsidRPr="00947F28" w:rsidTr="005D0B2F">
        <w:tc>
          <w:tcPr>
            <w:tcW w:w="3168" w:type="dxa"/>
          </w:tcPr>
          <w:p w:rsidR="00612BEF" w:rsidRPr="00604F02" w:rsidRDefault="00612BEF" w:rsidP="00612BEF">
            <w:pPr>
              <w:rPr>
                <w:rFonts w:ascii="Times New Roman" w:hAnsi="Times New Roman" w:cs="Times New Roman"/>
                <w:sz w:val="24"/>
                <w:lang w:val="es-PR"/>
              </w:rPr>
            </w:pPr>
            <w:r>
              <w:rPr>
                <w:rFonts w:ascii="Times New Roman" w:hAnsi="Times New Roman" w:cs="Times New Roman"/>
                <w:sz w:val="24"/>
                <w:lang w:val="es-PR"/>
              </w:rPr>
              <w:t>No respondió</w:t>
            </w:r>
          </w:p>
        </w:tc>
        <w:tc>
          <w:tcPr>
            <w:tcW w:w="3216" w:type="dxa"/>
            <w:gridSpan w:val="2"/>
          </w:tcPr>
          <w:p w:rsidR="00612BEF" w:rsidRPr="00604F02" w:rsidRDefault="00612BEF" w:rsidP="003812CD">
            <w:pPr>
              <w:jc w:val="right"/>
              <w:rPr>
                <w:rFonts w:ascii="Times New Roman" w:hAnsi="Times New Roman" w:cs="Times New Roman"/>
                <w:sz w:val="24"/>
                <w:lang w:val="es-PR"/>
              </w:rPr>
            </w:pPr>
            <w:r>
              <w:rPr>
                <w:rFonts w:ascii="Times New Roman" w:hAnsi="Times New Roman" w:cs="Times New Roman"/>
                <w:sz w:val="24"/>
                <w:lang w:val="es-PR"/>
              </w:rPr>
              <w:t>5</w:t>
            </w:r>
          </w:p>
        </w:tc>
        <w:tc>
          <w:tcPr>
            <w:tcW w:w="3264" w:type="dxa"/>
          </w:tcPr>
          <w:p w:rsidR="00612BEF" w:rsidRPr="00604F02" w:rsidRDefault="006E33A1" w:rsidP="003812CD">
            <w:pPr>
              <w:jc w:val="right"/>
              <w:rPr>
                <w:rFonts w:ascii="Times New Roman" w:hAnsi="Times New Roman" w:cs="Times New Roman"/>
                <w:sz w:val="24"/>
                <w:lang w:val="es-PR"/>
              </w:rPr>
            </w:pPr>
            <w:r>
              <w:rPr>
                <w:rFonts w:ascii="Times New Roman" w:hAnsi="Times New Roman" w:cs="Times New Roman"/>
                <w:sz w:val="24"/>
                <w:lang w:val="es-PR"/>
              </w:rPr>
              <w:t>4.3</w:t>
            </w:r>
          </w:p>
        </w:tc>
      </w:tr>
      <w:tr w:rsidR="00612BEF" w:rsidRPr="00947F28" w:rsidTr="005D0B2F">
        <w:tc>
          <w:tcPr>
            <w:tcW w:w="3192" w:type="dxa"/>
            <w:gridSpan w:val="2"/>
          </w:tcPr>
          <w:p w:rsidR="00612BEF" w:rsidRPr="00604F02" w:rsidRDefault="00612BEF" w:rsidP="00B231BB">
            <w:pPr>
              <w:rPr>
                <w:rFonts w:ascii="Times New Roman" w:hAnsi="Times New Roman" w:cs="Times New Roman"/>
                <w:sz w:val="24"/>
              </w:rPr>
            </w:pPr>
          </w:p>
        </w:tc>
        <w:tc>
          <w:tcPr>
            <w:tcW w:w="3192" w:type="dxa"/>
          </w:tcPr>
          <w:p w:rsidR="00612BEF" w:rsidRDefault="00612BEF" w:rsidP="00B231BB">
            <w:pPr>
              <w:jc w:val="center"/>
              <w:rPr>
                <w:rFonts w:ascii="Times New Roman" w:hAnsi="Times New Roman" w:cs="Times New Roman"/>
                <w:sz w:val="24"/>
              </w:rPr>
            </w:pPr>
          </w:p>
        </w:tc>
        <w:tc>
          <w:tcPr>
            <w:tcW w:w="3264" w:type="dxa"/>
          </w:tcPr>
          <w:p w:rsidR="00612BEF" w:rsidRPr="00604F02" w:rsidRDefault="00612BEF" w:rsidP="00B231BB">
            <w:pPr>
              <w:jc w:val="center"/>
              <w:rPr>
                <w:rFonts w:ascii="Times New Roman" w:hAnsi="Times New Roman" w:cs="Times New Roman"/>
                <w:sz w:val="24"/>
              </w:rPr>
            </w:pPr>
          </w:p>
        </w:tc>
      </w:tr>
      <w:tr w:rsidR="00612BEF" w:rsidRPr="00947F28" w:rsidTr="005D0B2F">
        <w:tc>
          <w:tcPr>
            <w:tcW w:w="3192" w:type="dxa"/>
            <w:gridSpan w:val="2"/>
            <w:tcBorders>
              <w:bottom w:val="single" w:sz="4" w:space="0" w:color="auto"/>
            </w:tcBorders>
          </w:tcPr>
          <w:p w:rsidR="00612BEF" w:rsidRPr="00604F02" w:rsidRDefault="00612BEF" w:rsidP="00B231BB">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612BEF" w:rsidRPr="00604F02" w:rsidRDefault="00612BEF"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264" w:type="dxa"/>
            <w:tcBorders>
              <w:bottom w:val="single" w:sz="4" w:space="0" w:color="auto"/>
            </w:tcBorders>
          </w:tcPr>
          <w:p w:rsidR="00612BEF" w:rsidRPr="00604F02" w:rsidRDefault="00612BEF"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612BEF" w:rsidRDefault="00612BEF" w:rsidP="000C2CC8">
      <w:pPr>
        <w:rPr>
          <w:rFonts w:ascii="Times New Roman" w:hAnsi="Times New Roman" w:cs="Times New Roman"/>
          <w:i/>
          <w:sz w:val="24"/>
        </w:rPr>
      </w:pPr>
    </w:p>
    <w:p w:rsidR="006E33A1" w:rsidRDefault="006E33A1" w:rsidP="000C2CC8">
      <w:pPr>
        <w:rPr>
          <w:rFonts w:ascii="Times New Roman" w:hAnsi="Times New Roman" w:cs="Times New Roman"/>
          <w:b/>
          <w:sz w:val="24"/>
        </w:rPr>
      </w:pPr>
      <w:r>
        <w:rPr>
          <w:rFonts w:ascii="Times New Roman" w:hAnsi="Times New Roman" w:cs="Times New Roman"/>
          <w:b/>
          <w:sz w:val="24"/>
        </w:rPr>
        <w:t>Tabla 24</w:t>
      </w:r>
    </w:p>
    <w:p w:rsidR="006E33A1" w:rsidRDefault="006E33A1" w:rsidP="000C2CC8">
      <w:pPr>
        <w:rPr>
          <w:rFonts w:ascii="Times New Roman" w:hAnsi="Times New Roman" w:cs="Times New Roman"/>
          <w:i/>
          <w:sz w:val="24"/>
        </w:rPr>
      </w:pPr>
      <w:r>
        <w:rPr>
          <w:rFonts w:ascii="Times New Roman" w:hAnsi="Times New Roman" w:cs="Times New Roman"/>
          <w:i/>
          <w:sz w:val="24"/>
        </w:rPr>
        <w:t xml:space="preserve">¿Cómo se enteró del programa?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4"/>
        <w:gridCol w:w="3192"/>
        <w:gridCol w:w="3192"/>
      </w:tblGrid>
      <w:tr w:rsidR="005527E7" w:rsidTr="003812CD">
        <w:tc>
          <w:tcPr>
            <w:tcW w:w="3192" w:type="dxa"/>
            <w:gridSpan w:val="2"/>
            <w:tcBorders>
              <w:top w:val="single" w:sz="4" w:space="0" w:color="auto"/>
              <w:bottom w:val="single" w:sz="4" w:space="0" w:color="auto"/>
            </w:tcBorders>
          </w:tcPr>
          <w:p w:rsidR="005527E7" w:rsidRPr="00604F02" w:rsidRDefault="005527E7" w:rsidP="00B231BB">
            <w:pPr>
              <w:rPr>
                <w:rFonts w:ascii="Times New Roman" w:hAnsi="Times New Roman" w:cs="Times New Roman"/>
                <w:sz w:val="24"/>
                <w:lang w:val="es-PR"/>
              </w:rPr>
            </w:pPr>
          </w:p>
        </w:tc>
        <w:tc>
          <w:tcPr>
            <w:tcW w:w="3192" w:type="dxa"/>
            <w:tcBorders>
              <w:top w:val="single" w:sz="4" w:space="0" w:color="auto"/>
              <w:bottom w:val="single" w:sz="4" w:space="0" w:color="auto"/>
            </w:tcBorders>
          </w:tcPr>
          <w:p w:rsidR="005527E7" w:rsidRPr="00604F02" w:rsidRDefault="005527E7"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5527E7" w:rsidRPr="00604F02" w:rsidRDefault="005527E7"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5527E7" w:rsidRPr="00947F28" w:rsidTr="003812CD">
        <w:tc>
          <w:tcPr>
            <w:tcW w:w="3192" w:type="dxa"/>
            <w:gridSpan w:val="2"/>
            <w:tcBorders>
              <w:top w:val="single" w:sz="4" w:space="0" w:color="auto"/>
            </w:tcBorders>
          </w:tcPr>
          <w:p w:rsidR="005527E7" w:rsidRPr="00604F02" w:rsidRDefault="005527E7" w:rsidP="00B231BB">
            <w:pPr>
              <w:rPr>
                <w:rFonts w:ascii="Times New Roman" w:hAnsi="Times New Roman" w:cs="Times New Roman"/>
                <w:sz w:val="24"/>
                <w:lang w:val="es-PR"/>
              </w:rPr>
            </w:pPr>
            <w:r>
              <w:rPr>
                <w:rFonts w:ascii="Times New Roman" w:hAnsi="Times New Roman" w:cs="Times New Roman"/>
                <w:sz w:val="24"/>
                <w:lang w:val="es-PR"/>
              </w:rPr>
              <w:t>Casa Abierta</w:t>
            </w:r>
          </w:p>
        </w:tc>
        <w:tc>
          <w:tcPr>
            <w:tcW w:w="3192" w:type="dxa"/>
            <w:tcBorders>
              <w:top w:val="single" w:sz="4" w:space="0" w:color="auto"/>
            </w:tcBorders>
          </w:tcPr>
          <w:p w:rsidR="005527E7" w:rsidRPr="00604F02" w:rsidRDefault="005527E7" w:rsidP="003812CD">
            <w:pPr>
              <w:jc w:val="right"/>
              <w:rPr>
                <w:rFonts w:ascii="Times New Roman" w:hAnsi="Times New Roman" w:cs="Times New Roman"/>
                <w:sz w:val="24"/>
                <w:lang w:val="es-PR"/>
              </w:rPr>
            </w:pPr>
            <w:r>
              <w:rPr>
                <w:rFonts w:ascii="Times New Roman" w:hAnsi="Times New Roman" w:cs="Times New Roman"/>
                <w:sz w:val="24"/>
                <w:lang w:val="es-PR"/>
              </w:rPr>
              <w:t>6</w:t>
            </w:r>
          </w:p>
        </w:tc>
        <w:tc>
          <w:tcPr>
            <w:tcW w:w="3192" w:type="dxa"/>
            <w:tcBorders>
              <w:top w:val="single" w:sz="4" w:space="0" w:color="auto"/>
            </w:tcBorders>
          </w:tcPr>
          <w:p w:rsidR="005527E7"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9.2</w:t>
            </w:r>
          </w:p>
        </w:tc>
      </w:tr>
      <w:tr w:rsidR="005527E7" w:rsidRPr="00947F28" w:rsidTr="003812CD">
        <w:tc>
          <w:tcPr>
            <w:tcW w:w="3192" w:type="dxa"/>
            <w:gridSpan w:val="2"/>
          </w:tcPr>
          <w:p w:rsidR="005527E7" w:rsidRPr="00604F02" w:rsidRDefault="005527E7" w:rsidP="00B231BB">
            <w:pPr>
              <w:rPr>
                <w:rFonts w:ascii="Times New Roman" w:hAnsi="Times New Roman" w:cs="Times New Roman"/>
                <w:sz w:val="24"/>
                <w:lang w:val="es-PR"/>
              </w:rPr>
            </w:pPr>
            <w:r>
              <w:rPr>
                <w:rFonts w:ascii="Times New Roman" w:hAnsi="Times New Roman" w:cs="Times New Roman"/>
                <w:sz w:val="24"/>
                <w:lang w:val="es-PR"/>
              </w:rPr>
              <w:t>Catálogo Académico</w:t>
            </w:r>
          </w:p>
        </w:tc>
        <w:tc>
          <w:tcPr>
            <w:tcW w:w="3192" w:type="dxa"/>
          </w:tcPr>
          <w:p w:rsidR="005527E7" w:rsidRPr="00604F02" w:rsidRDefault="005527E7" w:rsidP="003812CD">
            <w:pPr>
              <w:jc w:val="right"/>
              <w:rPr>
                <w:rFonts w:ascii="Times New Roman" w:hAnsi="Times New Roman" w:cs="Times New Roman"/>
                <w:sz w:val="24"/>
                <w:lang w:val="es-PR"/>
              </w:rPr>
            </w:pPr>
            <w:r>
              <w:rPr>
                <w:rFonts w:ascii="Times New Roman" w:hAnsi="Times New Roman" w:cs="Times New Roman"/>
                <w:sz w:val="24"/>
                <w:lang w:val="es-PR"/>
              </w:rPr>
              <w:t>5</w:t>
            </w:r>
          </w:p>
        </w:tc>
        <w:tc>
          <w:tcPr>
            <w:tcW w:w="3192" w:type="dxa"/>
          </w:tcPr>
          <w:p w:rsidR="005527E7"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7.9</w:t>
            </w:r>
          </w:p>
        </w:tc>
      </w:tr>
      <w:tr w:rsidR="005527E7" w:rsidRPr="00947F28" w:rsidTr="003812CD">
        <w:tc>
          <w:tcPr>
            <w:tcW w:w="3192" w:type="dxa"/>
            <w:gridSpan w:val="2"/>
          </w:tcPr>
          <w:p w:rsidR="005527E7" w:rsidRPr="00604F02" w:rsidRDefault="005527E7" w:rsidP="00B231BB">
            <w:pPr>
              <w:rPr>
                <w:rFonts w:ascii="Times New Roman" w:hAnsi="Times New Roman" w:cs="Times New Roman"/>
                <w:sz w:val="24"/>
                <w:lang w:val="es-PR"/>
              </w:rPr>
            </w:pPr>
            <w:r>
              <w:rPr>
                <w:rFonts w:ascii="Times New Roman" w:hAnsi="Times New Roman" w:cs="Times New Roman"/>
                <w:sz w:val="24"/>
                <w:lang w:val="es-PR"/>
              </w:rPr>
              <w:t>Charlas en Escuela Superior</w:t>
            </w:r>
          </w:p>
        </w:tc>
        <w:tc>
          <w:tcPr>
            <w:tcW w:w="3192" w:type="dxa"/>
          </w:tcPr>
          <w:p w:rsidR="005527E7" w:rsidRPr="00604F02" w:rsidRDefault="005527E7" w:rsidP="003812CD">
            <w:pPr>
              <w:jc w:val="right"/>
              <w:rPr>
                <w:rFonts w:ascii="Times New Roman" w:hAnsi="Times New Roman" w:cs="Times New Roman"/>
                <w:sz w:val="24"/>
                <w:lang w:val="es-PR"/>
              </w:rPr>
            </w:pPr>
            <w:r>
              <w:rPr>
                <w:rFonts w:ascii="Times New Roman" w:hAnsi="Times New Roman" w:cs="Times New Roman"/>
                <w:sz w:val="24"/>
                <w:lang w:val="es-PR"/>
              </w:rPr>
              <w:t>14</w:t>
            </w:r>
          </w:p>
        </w:tc>
        <w:tc>
          <w:tcPr>
            <w:tcW w:w="3192" w:type="dxa"/>
          </w:tcPr>
          <w:p w:rsidR="005527E7"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21.5</w:t>
            </w:r>
          </w:p>
        </w:tc>
      </w:tr>
      <w:tr w:rsidR="005527E7" w:rsidRPr="00947F28" w:rsidTr="003812CD">
        <w:tc>
          <w:tcPr>
            <w:tcW w:w="3192" w:type="dxa"/>
            <w:gridSpan w:val="2"/>
          </w:tcPr>
          <w:p w:rsidR="005527E7" w:rsidRPr="00604F02" w:rsidRDefault="005527E7" w:rsidP="00B231BB">
            <w:pPr>
              <w:rPr>
                <w:rFonts w:ascii="Times New Roman" w:hAnsi="Times New Roman" w:cs="Times New Roman"/>
                <w:sz w:val="24"/>
                <w:lang w:val="es-PR"/>
              </w:rPr>
            </w:pPr>
            <w:r>
              <w:rPr>
                <w:rFonts w:ascii="Times New Roman" w:hAnsi="Times New Roman" w:cs="Times New Roman"/>
                <w:sz w:val="24"/>
                <w:lang w:val="es-PR"/>
              </w:rPr>
              <w:t>Cursos Electivos de CISO</w:t>
            </w:r>
          </w:p>
        </w:tc>
        <w:tc>
          <w:tcPr>
            <w:tcW w:w="3192" w:type="dxa"/>
          </w:tcPr>
          <w:p w:rsidR="005527E7" w:rsidRPr="00604F02" w:rsidRDefault="005527E7" w:rsidP="003812CD">
            <w:pPr>
              <w:jc w:val="right"/>
              <w:rPr>
                <w:rFonts w:ascii="Times New Roman" w:hAnsi="Times New Roman" w:cs="Times New Roman"/>
                <w:sz w:val="24"/>
                <w:lang w:val="es-PR"/>
              </w:rPr>
            </w:pPr>
            <w:r>
              <w:rPr>
                <w:rFonts w:ascii="Times New Roman" w:hAnsi="Times New Roman" w:cs="Times New Roman"/>
                <w:sz w:val="24"/>
                <w:lang w:val="es-PR"/>
              </w:rPr>
              <w:t>7</w:t>
            </w:r>
          </w:p>
        </w:tc>
        <w:tc>
          <w:tcPr>
            <w:tcW w:w="3192" w:type="dxa"/>
          </w:tcPr>
          <w:p w:rsidR="005527E7"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10.7</w:t>
            </w:r>
          </w:p>
        </w:tc>
      </w:tr>
      <w:tr w:rsidR="005527E7" w:rsidRPr="00947F28" w:rsidTr="003812CD">
        <w:tc>
          <w:tcPr>
            <w:tcW w:w="3168" w:type="dxa"/>
          </w:tcPr>
          <w:p w:rsidR="005527E7" w:rsidRPr="00604F02" w:rsidRDefault="005527E7" w:rsidP="00B231BB">
            <w:pPr>
              <w:rPr>
                <w:rFonts w:ascii="Times New Roman" w:hAnsi="Times New Roman" w:cs="Times New Roman"/>
                <w:sz w:val="24"/>
                <w:lang w:val="es-PR"/>
              </w:rPr>
            </w:pPr>
            <w:r>
              <w:rPr>
                <w:rFonts w:ascii="Times New Roman" w:hAnsi="Times New Roman" w:cs="Times New Roman"/>
                <w:sz w:val="24"/>
                <w:lang w:val="es-PR"/>
              </w:rPr>
              <w:t>Departamento de CISO</w:t>
            </w:r>
          </w:p>
        </w:tc>
        <w:tc>
          <w:tcPr>
            <w:tcW w:w="3216" w:type="dxa"/>
            <w:gridSpan w:val="2"/>
          </w:tcPr>
          <w:p w:rsidR="005527E7" w:rsidRPr="00604F02" w:rsidRDefault="005527E7" w:rsidP="003812CD">
            <w:pPr>
              <w:jc w:val="right"/>
              <w:rPr>
                <w:rFonts w:ascii="Times New Roman" w:hAnsi="Times New Roman" w:cs="Times New Roman"/>
                <w:sz w:val="24"/>
                <w:lang w:val="es-PR"/>
              </w:rPr>
            </w:pPr>
            <w:r>
              <w:rPr>
                <w:rFonts w:ascii="Times New Roman" w:hAnsi="Times New Roman" w:cs="Times New Roman"/>
                <w:sz w:val="24"/>
                <w:lang w:val="es-PR"/>
              </w:rPr>
              <w:t>5</w:t>
            </w:r>
          </w:p>
        </w:tc>
        <w:tc>
          <w:tcPr>
            <w:tcW w:w="3192" w:type="dxa"/>
          </w:tcPr>
          <w:p w:rsidR="005527E7"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7.6</w:t>
            </w:r>
          </w:p>
        </w:tc>
      </w:tr>
      <w:tr w:rsidR="005527E7" w:rsidRPr="00947F28" w:rsidTr="003812CD">
        <w:trPr>
          <w:trHeight w:val="261"/>
        </w:trPr>
        <w:tc>
          <w:tcPr>
            <w:tcW w:w="3168" w:type="dxa"/>
          </w:tcPr>
          <w:p w:rsidR="005527E7" w:rsidRPr="00604F02" w:rsidRDefault="005527E7" w:rsidP="00B231BB">
            <w:pPr>
              <w:rPr>
                <w:rFonts w:ascii="Times New Roman" w:hAnsi="Times New Roman" w:cs="Times New Roman"/>
                <w:sz w:val="24"/>
                <w:lang w:val="es-PR"/>
              </w:rPr>
            </w:pPr>
            <w:r>
              <w:rPr>
                <w:rFonts w:ascii="Times New Roman" w:hAnsi="Times New Roman" w:cs="Times New Roman"/>
                <w:sz w:val="24"/>
                <w:lang w:val="es-PR"/>
              </w:rPr>
              <w:t>Página Web UPRM</w:t>
            </w:r>
          </w:p>
        </w:tc>
        <w:tc>
          <w:tcPr>
            <w:tcW w:w="3216" w:type="dxa"/>
            <w:gridSpan w:val="2"/>
          </w:tcPr>
          <w:p w:rsidR="005527E7" w:rsidRPr="00604F02" w:rsidRDefault="005527E7" w:rsidP="003812CD">
            <w:pPr>
              <w:jc w:val="right"/>
              <w:rPr>
                <w:rFonts w:ascii="Times New Roman" w:hAnsi="Times New Roman" w:cs="Times New Roman"/>
                <w:sz w:val="24"/>
                <w:lang w:val="es-PR"/>
              </w:rPr>
            </w:pPr>
            <w:r>
              <w:rPr>
                <w:rFonts w:ascii="Times New Roman" w:hAnsi="Times New Roman" w:cs="Times New Roman"/>
                <w:sz w:val="24"/>
                <w:lang w:val="es-PR"/>
              </w:rPr>
              <w:t>7</w:t>
            </w:r>
          </w:p>
        </w:tc>
        <w:tc>
          <w:tcPr>
            <w:tcW w:w="3192" w:type="dxa"/>
          </w:tcPr>
          <w:p w:rsidR="005527E7"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10.7</w:t>
            </w:r>
          </w:p>
        </w:tc>
      </w:tr>
      <w:tr w:rsidR="005527E7" w:rsidRPr="00947F28" w:rsidTr="003812CD">
        <w:trPr>
          <w:trHeight w:val="252"/>
        </w:trPr>
        <w:tc>
          <w:tcPr>
            <w:tcW w:w="3168" w:type="dxa"/>
          </w:tcPr>
          <w:p w:rsidR="005527E7" w:rsidRPr="00604F02" w:rsidRDefault="005527E7" w:rsidP="00B231BB">
            <w:pPr>
              <w:rPr>
                <w:rFonts w:ascii="Times New Roman" w:hAnsi="Times New Roman" w:cs="Times New Roman"/>
                <w:sz w:val="24"/>
                <w:lang w:val="es-PR"/>
              </w:rPr>
            </w:pPr>
            <w:r>
              <w:rPr>
                <w:rFonts w:ascii="Times New Roman" w:hAnsi="Times New Roman" w:cs="Times New Roman"/>
                <w:sz w:val="24"/>
                <w:lang w:val="es-PR"/>
              </w:rPr>
              <w:t>Admisiones RUM</w:t>
            </w:r>
          </w:p>
        </w:tc>
        <w:tc>
          <w:tcPr>
            <w:tcW w:w="3216" w:type="dxa"/>
            <w:gridSpan w:val="2"/>
          </w:tcPr>
          <w:p w:rsidR="005527E7" w:rsidRDefault="005527E7" w:rsidP="003812CD">
            <w:pPr>
              <w:jc w:val="right"/>
              <w:rPr>
                <w:rFonts w:ascii="Times New Roman" w:hAnsi="Times New Roman" w:cs="Times New Roman"/>
                <w:sz w:val="24"/>
              </w:rPr>
            </w:pPr>
            <w:r>
              <w:rPr>
                <w:rFonts w:ascii="Times New Roman" w:hAnsi="Times New Roman" w:cs="Times New Roman"/>
                <w:sz w:val="24"/>
              </w:rPr>
              <w:t>7</w:t>
            </w:r>
          </w:p>
        </w:tc>
        <w:tc>
          <w:tcPr>
            <w:tcW w:w="3192" w:type="dxa"/>
          </w:tcPr>
          <w:p w:rsidR="005527E7" w:rsidRPr="00604F02" w:rsidRDefault="003812CD" w:rsidP="003812CD">
            <w:pPr>
              <w:jc w:val="right"/>
              <w:rPr>
                <w:rFonts w:ascii="Times New Roman" w:hAnsi="Times New Roman" w:cs="Times New Roman"/>
                <w:sz w:val="24"/>
              </w:rPr>
            </w:pPr>
            <w:r>
              <w:rPr>
                <w:rFonts w:ascii="Times New Roman" w:hAnsi="Times New Roman" w:cs="Times New Roman"/>
                <w:sz w:val="24"/>
              </w:rPr>
              <w:t>10.7</w:t>
            </w:r>
          </w:p>
        </w:tc>
      </w:tr>
      <w:tr w:rsidR="005527E7" w:rsidRPr="00947F28" w:rsidTr="003812CD">
        <w:trPr>
          <w:trHeight w:val="252"/>
        </w:trPr>
        <w:tc>
          <w:tcPr>
            <w:tcW w:w="3168" w:type="dxa"/>
          </w:tcPr>
          <w:p w:rsidR="005527E7" w:rsidRDefault="005527E7" w:rsidP="00B231BB">
            <w:pPr>
              <w:rPr>
                <w:rFonts w:ascii="Times New Roman" w:hAnsi="Times New Roman" w:cs="Times New Roman"/>
                <w:sz w:val="24"/>
              </w:rPr>
            </w:pPr>
            <w:proofErr w:type="spellStart"/>
            <w:r>
              <w:rPr>
                <w:rFonts w:ascii="Times New Roman" w:hAnsi="Times New Roman" w:cs="Times New Roman"/>
                <w:sz w:val="24"/>
              </w:rPr>
              <w:t>Familiares</w:t>
            </w:r>
            <w:proofErr w:type="spellEnd"/>
            <w:r>
              <w:rPr>
                <w:rFonts w:ascii="Times New Roman" w:hAnsi="Times New Roman" w:cs="Times New Roman"/>
                <w:sz w:val="24"/>
              </w:rPr>
              <w:t xml:space="preserve"> y </w:t>
            </w:r>
            <w:proofErr w:type="spellStart"/>
            <w:r>
              <w:rPr>
                <w:rFonts w:ascii="Times New Roman" w:hAnsi="Times New Roman" w:cs="Times New Roman"/>
                <w:sz w:val="24"/>
              </w:rPr>
              <w:t>conocidos</w:t>
            </w:r>
            <w:proofErr w:type="spellEnd"/>
          </w:p>
        </w:tc>
        <w:tc>
          <w:tcPr>
            <w:tcW w:w="3216" w:type="dxa"/>
            <w:gridSpan w:val="2"/>
          </w:tcPr>
          <w:p w:rsidR="005527E7" w:rsidRDefault="005527E7" w:rsidP="003812CD">
            <w:pPr>
              <w:jc w:val="right"/>
              <w:rPr>
                <w:rFonts w:ascii="Times New Roman" w:hAnsi="Times New Roman" w:cs="Times New Roman"/>
                <w:sz w:val="24"/>
              </w:rPr>
            </w:pPr>
            <w:r>
              <w:rPr>
                <w:rFonts w:ascii="Times New Roman" w:hAnsi="Times New Roman" w:cs="Times New Roman"/>
                <w:sz w:val="24"/>
              </w:rPr>
              <w:t>9</w:t>
            </w:r>
          </w:p>
        </w:tc>
        <w:tc>
          <w:tcPr>
            <w:tcW w:w="3192" w:type="dxa"/>
          </w:tcPr>
          <w:p w:rsidR="005527E7" w:rsidRPr="00604F02" w:rsidRDefault="003812CD" w:rsidP="003812CD">
            <w:pPr>
              <w:jc w:val="right"/>
              <w:rPr>
                <w:rFonts w:ascii="Times New Roman" w:hAnsi="Times New Roman" w:cs="Times New Roman"/>
                <w:sz w:val="24"/>
              </w:rPr>
            </w:pPr>
            <w:r>
              <w:rPr>
                <w:rFonts w:ascii="Times New Roman" w:hAnsi="Times New Roman" w:cs="Times New Roman"/>
                <w:sz w:val="24"/>
              </w:rPr>
              <w:t>13.8</w:t>
            </w:r>
          </w:p>
        </w:tc>
      </w:tr>
      <w:tr w:rsidR="005527E7" w:rsidRPr="00947F28" w:rsidTr="003812CD">
        <w:tc>
          <w:tcPr>
            <w:tcW w:w="3168" w:type="dxa"/>
          </w:tcPr>
          <w:p w:rsidR="005527E7" w:rsidRDefault="005527E7" w:rsidP="005527E7">
            <w:pPr>
              <w:rPr>
                <w:rFonts w:ascii="Times New Roman" w:hAnsi="Times New Roman" w:cs="Times New Roman"/>
                <w:sz w:val="24"/>
              </w:rPr>
            </w:pPr>
            <w:proofErr w:type="spellStart"/>
            <w:r>
              <w:rPr>
                <w:rFonts w:ascii="Times New Roman" w:hAnsi="Times New Roman" w:cs="Times New Roman"/>
                <w:sz w:val="24"/>
              </w:rPr>
              <w:t>Búsqueda</w:t>
            </w:r>
            <w:proofErr w:type="spellEnd"/>
            <w:r>
              <w:rPr>
                <w:rFonts w:ascii="Times New Roman" w:hAnsi="Times New Roman" w:cs="Times New Roman"/>
                <w:sz w:val="24"/>
              </w:rPr>
              <w:t xml:space="preserve"> </w:t>
            </w:r>
            <w:proofErr w:type="spellStart"/>
            <w:r>
              <w:rPr>
                <w:rFonts w:ascii="Times New Roman" w:hAnsi="Times New Roman" w:cs="Times New Roman"/>
                <w:sz w:val="24"/>
              </w:rPr>
              <w:t>Propia</w:t>
            </w:r>
            <w:proofErr w:type="spellEnd"/>
            <w:r>
              <w:rPr>
                <w:rFonts w:ascii="Times New Roman" w:hAnsi="Times New Roman" w:cs="Times New Roman"/>
                <w:sz w:val="24"/>
              </w:rPr>
              <w:t xml:space="preserve"> </w:t>
            </w:r>
          </w:p>
        </w:tc>
        <w:tc>
          <w:tcPr>
            <w:tcW w:w="3216" w:type="dxa"/>
            <w:gridSpan w:val="2"/>
          </w:tcPr>
          <w:p w:rsidR="005527E7" w:rsidRPr="00604F02" w:rsidRDefault="005527E7" w:rsidP="003812CD">
            <w:pPr>
              <w:jc w:val="right"/>
              <w:rPr>
                <w:rFonts w:ascii="Times New Roman" w:hAnsi="Times New Roman" w:cs="Times New Roman"/>
                <w:sz w:val="24"/>
                <w:lang w:val="es-PR"/>
              </w:rPr>
            </w:pPr>
            <w:r>
              <w:rPr>
                <w:rFonts w:ascii="Times New Roman" w:hAnsi="Times New Roman" w:cs="Times New Roman"/>
                <w:sz w:val="24"/>
                <w:lang w:val="es-PR"/>
              </w:rPr>
              <w:t>4</w:t>
            </w:r>
          </w:p>
        </w:tc>
        <w:tc>
          <w:tcPr>
            <w:tcW w:w="3192" w:type="dxa"/>
          </w:tcPr>
          <w:p w:rsidR="005527E7"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6.1</w:t>
            </w:r>
          </w:p>
        </w:tc>
      </w:tr>
      <w:tr w:rsidR="005527E7" w:rsidRPr="00947F28" w:rsidTr="003812CD">
        <w:tc>
          <w:tcPr>
            <w:tcW w:w="3192" w:type="dxa"/>
            <w:gridSpan w:val="2"/>
          </w:tcPr>
          <w:p w:rsidR="005527E7" w:rsidRPr="00604F02" w:rsidRDefault="005527E7" w:rsidP="00B231BB">
            <w:pPr>
              <w:rPr>
                <w:rFonts w:ascii="Times New Roman" w:hAnsi="Times New Roman" w:cs="Times New Roman"/>
                <w:sz w:val="24"/>
              </w:rPr>
            </w:pPr>
            <w:r>
              <w:rPr>
                <w:rFonts w:ascii="Times New Roman" w:hAnsi="Times New Roman" w:cs="Times New Roman"/>
                <w:sz w:val="24"/>
              </w:rPr>
              <w:t>College Board</w:t>
            </w:r>
          </w:p>
        </w:tc>
        <w:tc>
          <w:tcPr>
            <w:tcW w:w="3192" w:type="dxa"/>
          </w:tcPr>
          <w:p w:rsidR="005527E7" w:rsidRDefault="005527E7" w:rsidP="003812CD">
            <w:pPr>
              <w:jc w:val="right"/>
              <w:rPr>
                <w:rFonts w:ascii="Times New Roman" w:hAnsi="Times New Roman" w:cs="Times New Roman"/>
                <w:sz w:val="24"/>
              </w:rPr>
            </w:pPr>
            <w:r>
              <w:rPr>
                <w:rFonts w:ascii="Times New Roman" w:hAnsi="Times New Roman" w:cs="Times New Roman"/>
                <w:sz w:val="24"/>
              </w:rPr>
              <w:t>1</w:t>
            </w:r>
          </w:p>
        </w:tc>
        <w:tc>
          <w:tcPr>
            <w:tcW w:w="3192" w:type="dxa"/>
          </w:tcPr>
          <w:p w:rsidR="005527E7" w:rsidRPr="00604F02" w:rsidRDefault="003812CD" w:rsidP="003812CD">
            <w:pPr>
              <w:jc w:val="right"/>
              <w:rPr>
                <w:rFonts w:ascii="Times New Roman" w:hAnsi="Times New Roman" w:cs="Times New Roman"/>
                <w:sz w:val="24"/>
              </w:rPr>
            </w:pPr>
            <w:r>
              <w:rPr>
                <w:rFonts w:ascii="Times New Roman" w:hAnsi="Times New Roman" w:cs="Times New Roman"/>
                <w:sz w:val="24"/>
              </w:rPr>
              <w:t>1.5</w:t>
            </w:r>
          </w:p>
        </w:tc>
      </w:tr>
      <w:tr w:rsidR="005527E7" w:rsidRPr="00947F28" w:rsidTr="003812CD">
        <w:tc>
          <w:tcPr>
            <w:tcW w:w="3192" w:type="dxa"/>
            <w:gridSpan w:val="2"/>
          </w:tcPr>
          <w:p w:rsidR="005527E7" w:rsidRDefault="005527E7" w:rsidP="00B231BB">
            <w:pPr>
              <w:rPr>
                <w:rFonts w:ascii="Times New Roman" w:hAnsi="Times New Roman" w:cs="Times New Roman"/>
                <w:sz w:val="24"/>
              </w:rPr>
            </w:pPr>
          </w:p>
        </w:tc>
        <w:tc>
          <w:tcPr>
            <w:tcW w:w="3192" w:type="dxa"/>
          </w:tcPr>
          <w:p w:rsidR="005527E7" w:rsidRDefault="005527E7" w:rsidP="00B231BB">
            <w:pPr>
              <w:jc w:val="center"/>
              <w:rPr>
                <w:rFonts w:ascii="Times New Roman" w:hAnsi="Times New Roman" w:cs="Times New Roman"/>
                <w:sz w:val="24"/>
              </w:rPr>
            </w:pPr>
          </w:p>
        </w:tc>
        <w:tc>
          <w:tcPr>
            <w:tcW w:w="3192" w:type="dxa"/>
          </w:tcPr>
          <w:p w:rsidR="005527E7" w:rsidRPr="00604F02" w:rsidRDefault="005527E7" w:rsidP="00B231BB">
            <w:pPr>
              <w:jc w:val="center"/>
              <w:rPr>
                <w:rFonts w:ascii="Times New Roman" w:hAnsi="Times New Roman" w:cs="Times New Roman"/>
                <w:sz w:val="24"/>
              </w:rPr>
            </w:pPr>
          </w:p>
        </w:tc>
      </w:tr>
      <w:tr w:rsidR="005527E7" w:rsidRPr="00947F28" w:rsidTr="003812CD">
        <w:tc>
          <w:tcPr>
            <w:tcW w:w="3192" w:type="dxa"/>
            <w:gridSpan w:val="2"/>
            <w:tcBorders>
              <w:bottom w:val="single" w:sz="4" w:space="0" w:color="auto"/>
            </w:tcBorders>
          </w:tcPr>
          <w:p w:rsidR="005527E7" w:rsidRPr="00604F02" w:rsidRDefault="005527E7" w:rsidP="00B231BB">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5527E7" w:rsidRPr="00604F02" w:rsidRDefault="005527E7" w:rsidP="003812CD">
            <w:pPr>
              <w:jc w:val="right"/>
              <w:rPr>
                <w:rFonts w:ascii="Times New Roman" w:hAnsi="Times New Roman" w:cs="Times New Roman"/>
                <w:sz w:val="24"/>
                <w:lang w:val="es-PR"/>
              </w:rPr>
            </w:pPr>
            <w:r>
              <w:rPr>
                <w:rFonts w:ascii="Times New Roman" w:hAnsi="Times New Roman" w:cs="Times New Roman"/>
                <w:sz w:val="24"/>
                <w:lang w:val="es-PR"/>
              </w:rPr>
              <w:t>65</w:t>
            </w:r>
          </w:p>
        </w:tc>
        <w:tc>
          <w:tcPr>
            <w:tcW w:w="3192" w:type="dxa"/>
            <w:tcBorders>
              <w:bottom w:val="single" w:sz="4" w:space="0" w:color="auto"/>
            </w:tcBorders>
          </w:tcPr>
          <w:p w:rsidR="005527E7" w:rsidRPr="00604F02" w:rsidRDefault="005527E7"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6E33A1" w:rsidRDefault="006E33A1" w:rsidP="000C2CC8">
      <w:pPr>
        <w:rPr>
          <w:rFonts w:ascii="Times New Roman" w:hAnsi="Times New Roman" w:cs="Times New Roman"/>
          <w:sz w:val="24"/>
        </w:rPr>
      </w:pPr>
    </w:p>
    <w:p w:rsidR="003812CD" w:rsidRPr="003812CD" w:rsidRDefault="003812CD" w:rsidP="000C2CC8">
      <w:pPr>
        <w:rPr>
          <w:rFonts w:ascii="Times New Roman" w:hAnsi="Times New Roman" w:cs="Times New Roman"/>
          <w:b/>
          <w:sz w:val="24"/>
        </w:rPr>
      </w:pPr>
      <w:r w:rsidRPr="003812CD">
        <w:rPr>
          <w:rFonts w:ascii="Times New Roman" w:hAnsi="Times New Roman" w:cs="Times New Roman"/>
          <w:b/>
          <w:sz w:val="24"/>
        </w:rPr>
        <w:t>Tabla 25</w:t>
      </w:r>
    </w:p>
    <w:p w:rsidR="003812CD" w:rsidRDefault="003812CD" w:rsidP="000C2CC8">
      <w:pPr>
        <w:rPr>
          <w:rFonts w:ascii="Times New Roman" w:hAnsi="Times New Roman" w:cs="Times New Roman"/>
          <w:i/>
          <w:sz w:val="24"/>
        </w:rPr>
      </w:pPr>
      <w:r>
        <w:rPr>
          <w:rFonts w:ascii="Times New Roman" w:hAnsi="Times New Roman" w:cs="Times New Roman"/>
          <w:i/>
          <w:sz w:val="24"/>
        </w:rPr>
        <w:t xml:space="preserve">Entrar al Programa en cuestión ¿era tu primera opción al solicitar ingreso a la Universidad?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812CD" w:rsidTr="00B231BB">
        <w:tc>
          <w:tcPr>
            <w:tcW w:w="3192" w:type="dxa"/>
            <w:tcBorders>
              <w:top w:val="single" w:sz="4" w:space="0" w:color="auto"/>
              <w:bottom w:val="single" w:sz="4" w:space="0" w:color="auto"/>
            </w:tcBorders>
          </w:tcPr>
          <w:p w:rsidR="003812CD" w:rsidRPr="00604F02" w:rsidRDefault="003812CD" w:rsidP="00B231BB">
            <w:pPr>
              <w:rPr>
                <w:rFonts w:ascii="Times New Roman" w:hAnsi="Times New Roman" w:cs="Times New Roman"/>
                <w:sz w:val="24"/>
                <w:lang w:val="es-PR"/>
              </w:rPr>
            </w:pPr>
          </w:p>
        </w:tc>
        <w:tc>
          <w:tcPr>
            <w:tcW w:w="3192" w:type="dxa"/>
            <w:tcBorders>
              <w:top w:val="single" w:sz="4" w:space="0" w:color="auto"/>
              <w:bottom w:val="single" w:sz="4" w:space="0" w:color="auto"/>
            </w:tcBorders>
          </w:tcPr>
          <w:p w:rsidR="003812CD" w:rsidRPr="00604F02" w:rsidRDefault="003812CD"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3812CD" w:rsidRPr="00604F02" w:rsidRDefault="003812CD"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3812CD" w:rsidRPr="00947F28" w:rsidTr="00B231BB">
        <w:tc>
          <w:tcPr>
            <w:tcW w:w="3192" w:type="dxa"/>
            <w:tcBorders>
              <w:top w:val="single" w:sz="4" w:space="0" w:color="auto"/>
            </w:tcBorders>
          </w:tcPr>
          <w:p w:rsidR="003812CD" w:rsidRPr="00604F02" w:rsidRDefault="003812CD" w:rsidP="00B231BB">
            <w:pPr>
              <w:rPr>
                <w:rFonts w:ascii="Times New Roman" w:hAnsi="Times New Roman" w:cs="Times New Roman"/>
                <w:sz w:val="24"/>
                <w:lang w:val="es-PR"/>
              </w:rPr>
            </w:pPr>
            <w:r>
              <w:rPr>
                <w:rFonts w:ascii="Times New Roman" w:hAnsi="Times New Roman" w:cs="Times New Roman"/>
                <w:sz w:val="24"/>
                <w:lang w:val="es-PR"/>
              </w:rPr>
              <w:t>Sí</w:t>
            </w:r>
          </w:p>
        </w:tc>
        <w:tc>
          <w:tcPr>
            <w:tcW w:w="3192" w:type="dxa"/>
            <w:tcBorders>
              <w:top w:val="single" w:sz="4" w:space="0" w:color="auto"/>
            </w:tcBorders>
          </w:tcPr>
          <w:p w:rsidR="003812CD"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65</w:t>
            </w:r>
          </w:p>
        </w:tc>
        <w:tc>
          <w:tcPr>
            <w:tcW w:w="3192" w:type="dxa"/>
            <w:tcBorders>
              <w:top w:val="single" w:sz="4" w:space="0" w:color="auto"/>
            </w:tcBorders>
          </w:tcPr>
          <w:p w:rsidR="003812CD"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56.5</w:t>
            </w:r>
          </w:p>
        </w:tc>
      </w:tr>
      <w:tr w:rsidR="003812CD" w:rsidRPr="00947F28" w:rsidTr="00B231BB">
        <w:tc>
          <w:tcPr>
            <w:tcW w:w="3192" w:type="dxa"/>
          </w:tcPr>
          <w:p w:rsidR="003812CD" w:rsidRPr="00604F02" w:rsidRDefault="003812CD" w:rsidP="00B231BB">
            <w:pPr>
              <w:rPr>
                <w:rFonts w:ascii="Times New Roman" w:hAnsi="Times New Roman" w:cs="Times New Roman"/>
                <w:sz w:val="24"/>
                <w:lang w:val="es-PR"/>
              </w:rPr>
            </w:pPr>
            <w:r>
              <w:rPr>
                <w:rFonts w:ascii="Times New Roman" w:hAnsi="Times New Roman" w:cs="Times New Roman"/>
                <w:sz w:val="24"/>
                <w:lang w:val="es-PR"/>
              </w:rPr>
              <w:t>No</w:t>
            </w:r>
          </w:p>
        </w:tc>
        <w:tc>
          <w:tcPr>
            <w:tcW w:w="3192" w:type="dxa"/>
          </w:tcPr>
          <w:p w:rsidR="003812CD"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48</w:t>
            </w:r>
          </w:p>
        </w:tc>
        <w:tc>
          <w:tcPr>
            <w:tcW w:w="3192" w:type="dxa"/>
          </w:tcPr>
          <w:p w:rsidR="003812CD"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41.7</w:t>
            </w:r>
          </w:p>
        </w:tc>
      </w:tr>
      <w:tr w:rsidR="003812CD" w:rsidRPr="00947F28" w:rsidTr="00B231BB">
        <w:tc>
          <w:tcPr>
            <w:tcW w:w="3192" w:type="dxa"/>
          </w:tcPr>
          <w:p w:rsidR="003812CD" w:rsidRPr="00604F02" w:rsidRDefault="003812CD" w:rsidP="00B231BB">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3812CD"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3812CD"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3812CD" w:rsidRPr="00947F28" w:rsidTr="00B231BB">
        <w:tc>
          <w:tcPr>
            <w:tcW w:w="3192" w:type="dxa"/>
          </w:tcPr>
          <w:p w:rsidR="003812CD" w:rsidRDefault="003812CD" w:rsidP="00B231BB">
            <w:pPr>
              <w:rPr>
                <w:rFonts w:ascii="Times New Roman" w:hAnsi="Times New Roman" w:cs="Times New Roman"/>
                <w:sz w:val="24"/>
              </w:rPr>
            </w:pPr>
          </w:p>
        </w:tc>
        <w:tc>
          <w:tcPr>
            <w:tcW w:w="3192" w:type="dxa"/>
          </w:tcPr>
          <w:p w:rsidR="003812CD" w:rsidRDefault="003812CD" w:rsidP="00B231BB">
            <w:pPr>
              <w:jc w:val="center"/>
              <w:rPr>
                <w:rFonts w:ascii="Times New Roman" w:hAnsi="Times New Roman" w:cs="Times New Roman"/>
                <w:sz w:val="24"/>
              </w:rPr>
            </w:pPr>
          </w:p>
        </w:tc>
        <w:tc>
          <w:tcPr>
            <w:tcW w:w="3192" w:type="dxa"/>
          </w:tcPr>
          <w:p w:rsidR="003812CD" w:rsidRPr="00604F02" w:rsidRDefault="003812CD" w:rsidP="00B231BB">
            <w:pPr>
              <w:jc w:val="center"/>
              <w:rPr>
                <w:rFonts w:ascii="Times New Roman" w:hAnsi="Times New Roman" w:cs="Times New Roman"/>
                <w:sz w:val="24"/>
              </w:rPr>
            </w:pPr>
          </w:p>
        </w:tc>
      </w:tr>
      <w:tr w:rsidR="003812CD" w:rsidRPr="00947F28" w:rsidTr="00B231BB">
        <w:tc>
          <w:tcPr>
            <w:tcW w:w="3192" w:type="dxa"/>
            <w:tcBorders>
              <w:bottom w:val="single" w:sz="4" w:space="0" w:color="auto"/>
            </w:tcBorders>
          </w:tcPr>
          <w:p w:rsidR="003812CD" w:rsidRPr="00604F02" w:rsidRDefault="003812CD" w:rsidP="00B231BB">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3812CD"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3812CD" w:rsidRPr="00604F02" w:rsidRDefault="003812CD"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3812CD" w:rsidRDefault="003812CD" w:rsidP="000C2CC8">
      <w:pPr>
        <w:rPr>
          <w:rFonts w:ascii="Times New Roman" w:hAnsi="Times New Roman" w:cs="Times New Roman"/>
          <w:i/>
          <w:sz w:val="24"/>
        </w:rPr>
      </w:pPr>
    </w:p>
    <w:p w:rsidR="003812CD" w:rsidRPr="003812CD" w:rsidRDefault="003812CD" w:rsidP="000C2CC8">
      <w:pPr>
        <w:rPr>
          <w:rFonts w:ascii="Times New Roman" w:hAnsi="Times New Roman" w:cs="Times New Roman"/>
          <w:b/>
          <w:sz w:val="24"/>
        </w:rPr>
      </w:pPr>
      <w:r w:rsidRPr="003812CD">
        <w:rPr>
          <w:rFonts w:ascii="Times New Roman" w:hAnsi="Times New Roman" w:cs="Times New Roman"/>
          <w:b/>
          <w:sz w:val="24"/>
        </w:rPr>
        <w:lastRenderedPageBreak/>
        <w:t>Tabla 26</w:t>
      </w:r>
    </w:p>
    <w:p w:rsidR="003812CD" w:rsidRDefault="00763108" w:rsidP="000C2CC8">
      <w:pPr>
        <w:rPr>
          <w:rFonts w:ascii="Times New Roman" w:hAnsi="Times New Roman" w:cs="Times New Roman"/>
          <w:i/>
          <w:sz w:val="24"/>
        </w:rPr>
      </w:pPr>
      <w:r>
        <w:rPr>
          <w:rFonts w:ascii="Times New Roman" w:hAnsi="Times New Roman" w:cs="Times New Roman"/>
          <w:i/>
          <w:sz w:val="24"/>
        </w:rPr>
        <w:t>¿Conoces lo que es el Centro de Investigación Social Aplicada (CISA)?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812CD" w:rsidTr="00B231BB">
        <w:tc>
          <w:tcPr>
            <w:tcW w:w="3192" w:type="dxa"/>
            <w:tcBorders>
              <w:top w:val="single" w:sz="4" w:space="0" w:color="auto"/>
              <w:bottom w:val="single" w:sz="4" w:space="0" w:color="auto"/>
            </w:tcBorders>
          </w:tcPr>
          <w:p w:rsidR="003812CD" w:rsidRPr="00604F02" w:rsidRDefault="003812CD" w:rsidP="00B231BB">
            <w:pPr>
              <w:rPr>
                <w:rFonts w:ascii="Times New Roman" w:hAnsi="Times New Roman" w:cs="Times New Roman"/>
                <w:sz w:val="24"/>
                <w:lang w:val="es-PR"/>
              </w:rPr>
            </w:pPr>
          </w:p>
        </w:tc>
        <w:tc>
          <w:tcPr>
            <w:tcW w:w="3192" w:type="dxa"/>
            <w:tcBorders>
              <w:top w:val="single" w:sz="4" w:space="0" w:color="auto"/>
              <w:bottom w:val="single" w:sz="4" w:space="0" w:color="auto"/>
            </w:tcBorders>
          </w:tcPr>
          <w:p w:rsidR="003812CD" w:rsidRPr="00604F02" w:rsidRDefault="003812CD" w:rsidP="003812C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3812CD" w:rsidRPr="00604F02" w:rsidRDefault="003812CD" w:rsidP="003812C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3812CD" w:rsidRPr="00947F28" w:rsidTr="00B231BB">
        <w:tc>
          <w:tcPr>
            <w:tcW w:w="3192" w:type="dxa"/>
            <w:tcBorders>
              <w:top w:val="single" w:sz="4" w:space="0" w:color="auto"/>
            </w:tcBorders>
          </w:tcPr>
          <w:p w:rsidR="003812CD" w:rsidRPr="00604F02" w:rsidRDefault="00763108" w:rsidP="00B231BB">
            <w:pPr>
              <w:rPr>
                <w:rFonts w:ascii="Times New Roman" w:hAnsi="Times New Roman" w:cs="Times New Roman"/>
                <w:sz w:val="24"/>
                <w:lang w:val="es-PR"/>
              </w:rPr>
            </w:pPr>
            <w:r>
              <w:rPr>
                <w:rFonts w:ascii="Times New Roman" w:hAnsi="Times New Roman" w:cs="Times New Roman"/>
                <w:sz w:val="24"/>
                <w:lang w:val="es-PR"/>
              </w:rPr>
              <w:t>Sí</w:t>
            </w:r>
          </w:p>
        </w:tc>
        <w:tc>
          <w:tcPr>
            <w:tcW w:w="3192" w:type="dxa"/>
            <w:tcBorders>
              <w:top w:val="single" w:sz="4" w:space="0" w:color="auto"/>
            </w:tcBorders>
          </w:tcPr>
          <w:p w:rsidR="003812CD" w:rsidRPr="00604F02" w:rsidRDefault="00763108" w:rsidP="003812CD">
            <w:pPr>
              <w:jc w:val="right"/>
              <w:rPr>
                <w:rFonts w:ascii="Times New Roman" w:hAnsi="Times New Roman" w:cs="Times New Roman"/>
                <w:sz w:val="24"/>
                <w:lang w:val="es-PR"/>
              </w:rPr>
            </w:pPr>
            <w:r>
              <w:rPr>
                <w:rFonts w:ascii="Times New Roman" w:hAnsi="Times New Roman" w:cs="Times New Roman"/>
                <w:sz w:val="24"/>
                <w:lang w:val="es-PR"/>
              </w:rPr>
              <w:t>76</w:t>
            </w:r>
          </w:p>
        </w:tc>
        <w:tc>
          <w:tcPr>
            <w:tcW w:w="3192" w:type="dxa"/>
            <w:tcBorders>
              <w:top w:val="single" w:sz="4" w:space="0" w:color="auto"/>
            </w:tcBorders>
          </w:tcPr>
          <w:p w:rsidR="003812CD" w:rsidRPr="00604F02" w:rsidRDefault="00763108" w:rsidP="003812CD">
            <w:pPr>
              <w:jc w:val="right"/>
              <w:rPr>
                <w:rFonts w:ascii="Times New Roman" w:hAnsi="Times New Roman" w:cs="Times New Roman"/>
                <w:sz w:val="24"/>
                <w:lang w:val="es-PR"/>
              </w:rPr>
            </w:pPr>
            <w:r>
              <w:rPr>
                <w:rFonts w:ascii="Times New Roman" w:hAnsi="Times New Roman" w:cs="Times New Roman"/>
                <w:sz w:val="24"/>
                <w:lang w:val="es-PR"/>
              </w:rPr>
              <w:t>66.1</w:t>
            </w:r>
          </w:p>
        </w:tc>
      </w:tr>
      <w:tr w:rsidR="003812CD" w:rsidRPr="00947F28" w:rsidTr="00B231BB">
        <w:tc>
          <w:tcPr>
            <w:tcW w:w="3192" w:type="dxa"/>
          </w:tcPr>
          <w:p w:rsidR="003812CD" w:rsidRPr="00604F02" w:rsidRDefault="00763108" w:rsidP="00B231BB">
            <w:pPr>
              <w:rPr>
                <w:rFonts w:ascii="Times New Roman" w:hAnsi="Times New Roman" w:cs="Times New Roman"/>
                <w:sz w:val="24"/>
                <w:lang w:val="es-PR"/>
              </w:rPr>
            </w:pPr>
            <w:r>
              <w:rPr>
                <w:rFonts w:ascii="Times New Roman" w:hAnsi="Times New Roman" w:cs="Times New Roman"/>
                <w:sz w:val="24"/>
                <w:lang w:val="es-PR"/>
              </w:rPr>
              <w:t>No</w:t>
            </w:r>
          </w:p>
        </w:tc>
        <w:tc>
          <w:tcPr>
            <w:tcW w:w="3192" w:type="dxa"/>
          </w:tcPr>
          <w:p w:rsidR="003812CD" w:rsidRPr="00604F02" w:rsidRDefault="00763108" w:rsidP="003812CD">
            <w:pPr>
              <w:jc w:val="right"/>
              <w:rPr>
                <w:rFonts w:ascii="Times New Roman" w:hAnsi="Times New Roman" w:cs="Times New Roman"/>
                <w:sz w:val="24"/>
                <w:lang w:val="es-PR"/>
              </w:rPr>
            </w:pPr>
            <w:r>
              <w:rPr>
                <w:rFonts w:ascii="Times New Roman" w:hAnsi="Times New Roman" w:cs="Times New Roman"/>
                <w:sz w:val="24"/>
                <w:lang w:val="es-PR"/>
              </w:rPr>
              <w:t>37</w:t>
            </w:r>
          </w:p>
        </w:tc>
        <w:tc>
          <w:tcPr>
            <w:tcW w:w="3192" w:type="dxa"/>
          </w:tcPr>
          <w:p w:rsidR="003812CD" w:rsidRPr="00604F02" w:rsidRDefault="00763108" w:rsidP="003812CD">
            <w:pPr>
              <w:jc w:val="right"/>
              <w:rPr>
                <w:rFonts w:ascii="Times New Roman" w:hAnsi="Times New Roman" w:cs="Times New Roman"/>
                <w:sz w:val="24"/>
                <w:lang w:val="es-PR"/>
              </w:rPr>
            </w:pPr>
            <w:r>
              <w:rPr>
                <w:rFonts w:ascii="Times New Roman" w:hAnsi="Times New Roman" w:cs="Times New Roman"/>
                <w:sz w:val="24"/>
                <w:lang w:val="es-PR"/>
              </w:rPr>
              <w:t>32.2</w:t>
            </w:r>
          </w:p>
        </w:tc>
      </w:tr>
      <w:tr w:rsidR="003812CD" w:rsidRPr="00947F28" w:rsidTr="00B231BB">
        <w:tc>
          <w:tcPr>
            <w:tcW w:w="3192" w:type="dxa"/>
          </w:tcPr>
          <w:p w:rsidR="003812CD" w:rsidRPr="00604F02" w:rsidRDefault="00763108" w:rsidP="00B231BB">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3812CD" w:rsidRPr="00604F02" w:rsidRDefault="00763108" w:rsidP="003812C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3812CD" w:rsidRPr="00604F02" w:rsidRDefault="00763108" w:rsidP="003812CD">
            <w:pPr>
              <w:jc w:val="right"/>
              <w:rPr>
                <w:rFonts w:ascii="Times New Roman" w:hAnsi="Times New Roman" w:cs="Times New Roman"/>
                <w:sz w:val="24"/>
                <w:lang w:val="es-PR"/>
              </w:rPr>
            </w:pPr>
            <w:r>
              <w:rPr>
                <w:rFonts w:ascii="Times New Roman" w:hAnsi="Times New Roman" w:cs="Times New Roman"/>
                <w:sz w:val="24"/>
                <w:lang w:val="es-PR"/>
              </w:rPr>
              <w:t>1.7</w:t>
            </w:r>
          </w:p>
        </w:tc>
      </w:tr>
      <w:tr w:rsidR="003812CD" w:rsidRPr="00947F28" w:rsidTr="00B231BB">
        <w:tc>
          <w:tcPr>
            <w:tcW w:w="3192" w:type="dxa"/>
          </w:tcPr>
          <w:p w:rsidR="003812CD" w:rsidRDefault="003812CD" w:rsidP="00B231BB">
            <w:pPr>
              <w:rPr>
                <w:rFonts w:ascii="Times New Roman" w:hAnsi="Times New Roman" w:cs="Times New Roman"/>
                <w:sz w:val="24"/>
              </w:rPr>
            </w:pPr>
          </w:p>
        </w:tc>
        <w:tc>
          <w:tcPr>
            <w:tcW w:w="3192" w:type="dxa"/>
          </w:tcPr>
          <w:p w:rsidR="003812CD" w:rsidRDefault="003812CD" w:rsidP="003812CD">
            <w:pPr>
              <w:jc w:val="right"/>
              <w:rPr>
                <w:rFonts w:ascii="Times New Roman" w:hAnsi="Times New Roman" w:cs="Times New Roman"/>
                <w:sz w:val="24"/>
              </w:rPr>
            </w:pPr>
          </w:p>
        </w:tc>
        <w:tc>
          <w:tcPr>
            <w:tcW w:w="3192" w:type="dxa"/>
          </w:tcPr>
          <w:p w:rsidR="003812CD" w:rsidRPr="00604F02" w:rsidRDefault="003812CD" w:rsidP="003812CD">
            <w:pPr>
              <w:jc w:val="right"/>
              <w:rPr>
                <w:rFonts w:ascii="Times New Roman" w:hAnsi="Times New Roman" w:cs="Times New Roman"/>
                <w:sz w:val="24"/>
              </w:rPr>
            </w:pPr>
          </w:p>
        </w:tc>
      </w:tr>
      <w:tr w:rsidR="003812CD" w:rsidRPr="00947F28" w:rsidTr="00B231BB">
        <w:tc>
          <w:tcPr>
            <w:tcW w:w="3192" w:type="dxa"/>
            <w:tcBorders>
              <w:bottom w:val="single" w:sz="4" w:space="0" w:color="auto"/>
            </w:tcBorders>
          </w:tcPr>
          <w:p w:rsidR="003812CD" w:rsidRPr="00604F02" w:rsidRDefault="003812CD" w:rsidP="00B231BB">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3812CD" w:rsidRPr="00604F02" w:rsidRDefault="003812CD" w:rsidP="003812CD">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3812CD" w:rsidRPr="00604F02" w:rsidRDefault="003812CD" w:rsidP="003812C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3812CD" w:rsidRDefault="003812CD" w:rsidP="000C2CC8">
      <w:pPr>
        <w:rPr>
          <w:rFonts w:ascii="Times New Roman" w:hAnsi="Times New Roman" w:cs="Times New Roman"/>
          <w:i/>
          <w:sz w:val="24"/>
        </w:rPr>
      </w:pPr>
    </w:p>
    <w:p w:rsidR="00763108" w:rsidRPr="00763108" w:rsidRDefault="00763108" w:rsidP="000C2CC8">
      <w:pPr>
        <w:rPr>
          <w:rFonts w:ascii="Times New Roman" w:hAnsi="Times New Roman" w:cs="Times New Roman"/>
          <w:b/>
          <w:sz w:val="24"/>
        </w:rPr>
      </w:pPr>
      <w:r w:rsidRPr="00763108">
        <w:rPr>
          <w:rFonts w:ascii="Times New Roman" w:hAnsi="Times New Roman" w:cs="Times New Roman"/>
          <w:b/>
          <w:sz w:val="24"/>
        </w:rPr>
        <w:t>Tabla 27</w:t>
      </w:r>
    </w:p>
    <w:p w:rsidR="00763108" w:rsidRDefault="00763108" w:rsidP="000C2CC8">
      <w:pPr>
        <w:rPr>
          <w:rFonts w:ascii="Times New Roman" w:hAnsi="Times New Roman" w:cs="Times New Roman"/>
          <w:i/>
          <w:sz w:val="24"/>
        </w:rPr>
      </w:pPr>
      <w:r>
        <w:rPr>
          <w:rFonts w:ascii="Times New Roman" w:hAnsi="Times New Roman" w:cs="Times New Roman"/>
          <w:i/>
          <w:sz w:val="24"/>
        </w:rPr>
        <w:t>¿Conoces lo que es el Centro Interdisciplinario de Estudios del Literal (CIEL)?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63108" w:rsidTr="00B231BB">
        <w:tc>
          <w:tcPr>
            <w:tcW w:w="3192" w:type="dxa"/>
            <w:tcBorders>
              <w:top w:val="single" w:sz="4" w:space="0" w:color="auto"/>
              <w:bottom w:val="single" w:sz="4" w:space="0" w:color="auto"/>
            </w:tcBorders>
          </w:tcPr>
          <w:p w:rsidR="00763108" w:rsidRPr="00604F02" w:rsidRDefault="00763108" w:rsidP="00B231BB">
            <w:pPr>
              <w:rPr>
                <w:rFonts w:ascii="Times New Roman" w:hAnsi="Times New Roman" w:cs="Times New Roman"/>
                <w:sz w:val="24"/>
                <w:lang w:val="es-PR"/>
              </w:rPr>
            </w:pPr>
          </w:p>
        </w:tc>
        <w:tc>
          <w:tcPr>
            <w:tcW w:w="3192" w:type="dxa"/>
            <w:tcBorders>
              <w:top w:val="single" w:sz="4" w:space="0" w:color="auto"/>
              <w:bottom w:val="single" w:sz="4" w:space="0" w:color="auto"/>
            </w:tcBorders>
          </w:tcPr>
          <w:p w:rsidR="00763108" w:rsidRPr="00604F02" w:rsidRDefault="00763108" w:rsidP="00B231BB">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763108" w:rsidRPr="00604F02" w:rsidRDefault="00763108" w:rsidP="00B231BB">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763108" w:rsidRPr="00947F28" w:rsidTr="00B231BB">
        <w:tc>
          <w:tcPr>
            <w:tcW w:w="3192" w:type="dxa"/>
            <w:tcBorders>
              <w:top w:val="single" w:sz="4" w:space="0" w:color="auto"/>
            </w:tcBorders>
          </w:tcPr>
          <w:p w:rsidR="00763108" w:rsidRPr="00604F02" w:rsidRDefault="00763108" w:rsidP="00B231BB">
            <w:pPr>
              <w:rPr>
                <w:rFonts w:ascii="Times New Roman" w:hAnsi="Times New Roman" w:cs="Times New Roman"/>
                <w:sz w:val="24"/>
                <w:lang w:val="es-PR"/>
              </w:rPr>
            </w:pPr>
            <w:r>
              <w:rPr>
                <w:rFonts w:ascii="Times New Roman" w:hAnsi="Times New Roman" w:cs="Times New Roman"/>
                <w:sz w:val="24"/>
                <w:lang w:val="es-PR"/>
              </w:rPr>
              <w:t>Sí</w:t>
            </w:r>
          </w:p>
        </w:tc>
        <w:tc>
          <w:tcPr>
            <w:tcW w:w="3192" w:type="dxa"/>
            <w:tcBorders>
              <w:top w:val="single" w:sz="4" w:space="0" w:color="auto"/>
            </w:tcBorders>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37</w:t>
            </w:r>
          </w:p>
        </w:tc>
        <w:tc>
          <w:tcPr>
            <w:tcW w:w="3192" w:type="dxa"/>
            <w:tcBorders>
              <w:top w:val="single" w:sz="4" w:space="0" w:color="auto"/>
            </w:tcBorders>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32.2</w:t>
            </w:r>
          </w:p>
        </w:tc>
      </w:tr>
      <w:tr w:rsidR="00763108" w:rsidRPr="00947F28" w:rsidTr="00B231BB">
        <w:tc>
          <w:tcPr>
            <w:tcW w:w="3192" w:type="dxa"/>
          </w:tcPr>
          <w:p w:rsidR="00763108" w:rsidRPr="00604F02" w:rsidRDefault="00763108" w:rsidP="00B231BB">
            <w:pPr>
              <w:rPr>
                <w:rFonts w:ascii="Times New Roman" w:hAnsi="Times New Roman" w:cs="Times New Roman"/>
                <w:sz w:val="24"/>
                <w:lang w:val="es-PR"/>
              </w:rPr>
            </w:pPr>
            <w:r>
              <w:rPr>
                <w:rFonts w:ascii="Times New Roman" w:hAnsi="Times New Roman" w:cs="Times New Roman"/>
                <w:sz w:val="24"/>
                <w:lang w:val="es-PR"/>
              </w:rPr>
              <w:t>No</w:t>
            </w:r>
          </w:p>
        </w:tc>
        <w:tc>
          <w:tcPr>
            <w:tcW w:w="3192" w:type="dxa"/>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76</w:t>
            </w:r>
          </w:p>
        </w:tc>
        <w:tc>
          <w:tcPr>
            <w:tcW w:w="3192" w:type="dxa"/>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66.1</w:t>
            </w:r>
          </w:p>
        </w:tc>
      </w:tr>
      <w:tr w:rsidR="00763108" w:rsidRPr="00947F28" w:rsidTr="00B231BB">
        <w:tc>
          <w:tcPr>
            <w:tcW w:w="3192" w:type="dxa"/>
          </w:tcPr>
          <w:p w:rsidR="00763108" w:rsidRPr="00604F02" w:rsidRDefault="00763108" w:rsidP="00B231BB">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1.7</w:t>
            </w:r>
          </w:p>
        </w:tc>
      </w:tr>
      <w:tr w:rsidR="00763108" w:rsidRPr="00947F28" w:rsidTr="00B231BB">
        <w:tc>
          <w:tcPr>
            <w:tcW w:w="3192" w:type="dxa"/>
          </w:tcPr>
          <w:p w:rsidR="00763108" w:rsidRDefault="00763108" w:rsidP="00B231BB">
            <w:pPr>
              <w:rPr>
                <w:rFonts w:ascii="Times New Roman" w:hAnsi="Times New Roman" w:cs="Times New Roman"/>
                <w:sz w:val="24"/>
              </w:rPr>
            </w:pPr>
          </w:p>
        </w:tc>
        <w:tc>
          <w:tcPr>
            <w:tcW w:w="3192" w:type="dxa"/>
          </w:tcPr>
          <w:p w:rsidR="00763108" w:rsidRDefault="00763108" w:rsidP="00B231BB">
            <w:pPr>
              <w:jc w:val="right"/>
              <w:rPr>
                <w:rFonts w:ascii="Times New Roman" w:hAnsi="Times New Roman" w:cs="Times New Roman"/>
                <w:sz w:val="24"/>
              </w:rPr>
            </w:pPr>
          </w:p>
        </w:tc>
        <w:tc>
          <w:tcPr>
            <w:tcW w:w="3192" w:type="dxa"/>
          </w:tcPr>
          <w:p w:rsidR="00763108" w:rsidRPr="00604F02" w:rsidRDefault="00763108" w:rsidP="00B231BB">
            <w:pPr>
              <w:jc w:val="right"/>
              <w:rPr>
                <w:rFonts w:ascii="Times New Roman" w:hAnsi="Times New Roman" w:cs="Times New Roman"/>
                <w:sz w:val="24"/>
              </w:rPr>
            </w:pPr>
          </w:p>
        </w:tc>
      </w:tr>
      <w:tr w:rsidR="00763108" w:rsidRPr="00947F28" w:rsidTr="00B231BB">
        <w:tc>
          <w:tcPr>
            <w:tcW w:w="3192" w:type="dxa"/>
            <w:tcBorders>
              <w:bottom w:val="single" w:sz="4" w:space="0" w:color="auto"/>
            </w:tcBorders>
          </w:tcPr>
          <w:p w:rsidR="00763108" w:rsidRPr="00604F02" w:rsidRDefault="00763108" w:rsidP="00B231BB">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763108" w:rsidRPr="00604F02" w:rsidRDefault="00763108" w:rsidP="00B231BB">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763108" w:rsidRDefault="00763108" w:rsidP="000C2CC8">
      <w:pPr>
        <w:rPr>
          <w:rFonts w:ascii="Times New Roman" w:hAnsi="Times New Roman" w:cs="Times New Roman"/>
          <w:i/>
          <w:sz w:val="24"/>
        </w:rPr>
      </w:pPr>
    </w:p>
    <w:p w:rsidR="00763108" w:rsidRPr="00D43D9B" w:rsidRDefault="00763108" w:rsidP="000C2CC8">
      <w:pPr>
        <w:rPr>
          <w:rFonts w:ascii="Times New Roman" w:hAnsi="Times New Roman" w:cs="Times New Roman"/>
          <w:b/>
          <w:sz w:val="24"/>
        </w:rPr>
      </w:pPr>
      <w:r w:rsidRPr="00D43D9B">
        <w:rPr>
          <w:rFonts w:ascii="Times New Roman" w:hAnsi="Times New Roman" w:cs="Times New Roman"/>
          <w:b/>
          <w:sz w:val="24"/>
        </w:rPr>
        <w:t>Tabla 28</w:t>
      </w:r>
    </w:p>
    <w:p w:rsidR="00763108" w:rsidRDefault="00763108" w:rsidP="000C2CC8">
      <w:pPr>
        <w:rPr>
          <w:rFonts w:ascii="Times New Roman" w:hAnsi="Times New Roman" w:cs="Times New Roman"/>
          <w:i/>
          <w:sz w:val="24"/>
        </w:rPr>
      </w:pPr>
      <w:r>
        <w:rPr>
          <w:rFonts w:ascii="Times New Roman" w:hAnsi="Times New Roman" w:cs="Times New Roman"/>
          <w:i/>
          <w:sz w:val="24"/>
        </w:rPr>
        <w:t xml:space="preserve">¿Con cuanta frecuencia utilizas el Centro de Cómputos del Departamento?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63108" w:rsidTr="00B231BB">
        <w:tc>
          <w:tcPr>
            <w:tcW w:w="3192" w:type="dxa"/>
            <w:tcBorders>
              <w:top w:val="single" w:sz="4" w:space="0" w:color="auto"/>
              <w:bottom w:val="single" w:sz="4" w:space="0" w:color="auto"/>
            </w:tcBorders>
          </w:tcPr>
          <w:p w:rsidR="00763108" w:rsidRPr="00604F02" w:rsidRDefault="00763108" w:rsidP="00B231BB">
            <w:pPr>
              <w:rPr>
                <w:rFonts w:ascii="Times New Roman" w:hAnsi="Times New Roman" w:cs="Times New Roman"/>
                <w:sz w:val="24"/>
                <w:lang w:val="es-PR"/>
              </w:rPr>
            </w:pPr>
          </w:p>
        </w:tc>
        <w:tc>
          <w:tcPr>
            <w:tcW w:w="3192" w:type="dxa"/>
            <w:tcBorders>
              <w:top w:val="single" w:sz="4" w:space="0" w:color="auto"/>
              <w:bottom w:val="single" w:sz="4" w:space="0" w:color="auto"/>
            </w:tcBorders>
          </w:tcPr>
          <w:p w:rsidR="00763108" w:rsidRPr="00604F02" w:rsidRDefault="00763108" w:rsidP="00B231BB">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763108" w:rsidRPr="00604F02" w:rsidRDefault="00763108" w:rsidP="00B231BB">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763108" w:rsidRPr="00947F28" w:rsidTr="001169D3">
        <w:tc>
          <w:tcPr>
            <w:tcW w:w="3192" w:type="dxa"/>
            <w:tcBorders>
              <w:top w:val="single" w:sz="4" w:space="0" w:color="auto"/>
            </w:tcBorders>
          </w:tcPr>
          <w:p w:rsidR="00763108" w:rsidRPr="00604F02" w:rsidRDefault="001169D3" w:rsidP="00B231BB">
            <w:pPr>
              <w:rPr>
                <w:rFonts w:ascii="Times New Roman" w:hAnsi="Times New Roman" w:cs="Times New Roman"/>
                <w:sz w:val="24"/>
                <w:lang w:val="es-PR"/>
              </w:rPr>
            </w:pPr>
            <w:r>
              <w:rPr>
                <w:rFonts w:ascii="Times New Roman" w:hAnsi="Times New Roman" w:cs="Times New Roman"/>
                <w:sz w:val="24"/>
                <w:lang w:val="es-PR"/>
              </w:rPr>
              <w:t>Muy frecuentemente</w:t>
            </w:r>
          </w:p>
        </w:tc>
        <w:tc>
          <w:tcPr>
            <w:tcW w:w="3192" w:type="dxa"/>
            <w:tcBorders>
              <w:top w:val="single" w:sz="4" w:space="0" w:color="auto"/>
            </w:tcBorders>
          </w:tcPr>
          <w:p w:rsidR="00763108" w:rsidRPr="00604F02" w:rsidRDefault="002413BF" w:rsidP="00B231BB">
            <w:pPr>
              <w:jc w:val="right"/>
              <w:rPr>
                <w:rFonts w:ascii="Times New Roman" w:hAnsi="Times New Roman" w:cs="Times New Roman"/>
                <w:sz w:val="24"/>
                <w:lang w:val="es-PR"/>
              </w:rPr>
            </w:pPr>
            <w:r>
              <w:rPr>
                <w:rFonts w:ascii="Times New Roman" w:hAnsi="Times New Roman" w:cs="Times New Roman"/>
                <w:sz w:val="24"/>
                <w:lang w:val="es-PR"/>
              </w:rPr>
              <w:t>32</w:t>
            </w:r>
          </w:p>
        </w:tc>
        <w:tc>
          <w:tcPr>
            <w:tcW w:w="3192" w:type="dxa"/>
            <w:tcBorders>
              <w:top w:val="single" w:sz="4" w:space="0" w:color="auto"/>
            </w:tcBorders>
          </w:tcPr>
          <w:p w:rsidR="00763108" w:rsidRPr="00604F02" w:rsidRDefault="002413BF" w:rsidP="00B231BB">
            <w:pPr>
              <w:jc w:val="right"/>
              <w:rPr>
                <w:rFonts w:ascii="Times New Roman" w:hAnsi="Times New Roman" w:cs="Times New Roman"/>
                <w:sz w:val="24"/>
                <w:lang w:val="es-PR"/>
              </w:rPr>
            </w:pPr>
            <w:r>
              <w:rPr>
                <w:rFonts w:ascii="Times New Roman" w:hAnsi="Times New Roman" w:cs="Times New Roman"/>
                <w:sz w:val="24"/>
                <w:lang w:val="es-PR"/>
              </w:rPr>
              <w:t>27.8</w:t>
            </w:r>
          </w:p>
        </w:tc>
      </w:tr>
      <w:tr w:rsidR="001169D3" w:rsidRPr="00947F28" w:rsidTr="001169D3">
        <w:tc>
          <w:tcPr>
            <w:tcW w:w="3192" w:type="dxa"/>
          </w:tcPr>
          <w:p w:rsidR="001169D3" w:rsidRDefault="001169D3" w:rsidP="00B231BB">
            <w:pPr>
              <w:rPr>
                <w:rFonts w:ascii="Times New Roman" w:hAnsi="Times New Roman" w:cs="Times New Roman"/>
                <w:sz w:val="24"/>
              </w:rPr>
            </w:pPr>
            <w:proofErr w:type="spellStart"/>
            <w:r>
              <w:rPr>
                <w:rFonts w:ascii="Times New Roman" w:hAnsi="Times New Roman" w:cs="Times New Roman"/>
                <w:sz w:val="24"/>
              </w:rPr>
              <w:t>Frecuentemente</w:t>
            </w:r>
            <w:proofErr w:type="spellEnd"/>
          </w:p>
        </w:tc>
        <w:tc>
          <w:tcPr>
            <w:tcW w:w="3192" w:type="dxa"/>
          </w:tcPr>
          <w:p w:rsidR="001169D3" w:rsidRPr="00604F02" w:rsidRDefault="002413BF" w:rsidP="00B231BB">
            <w:pPr>
              <w:jc w:val="right"/>
              <w:rPr>
                <w:rFonts w:ascii="Times New Roman" w:hAnsi="Times New Roman" w:cs="Times New Roman"/>
                <w:sz w:val="24"/>
              </w:rPr>
            </w:pPr>
            <w:r>
              <w:rPr>
                <w:rFonts w:ascii="Times New Roman" w:hAnsi="Times New Roman" w:cs="Times New Roman"/>
                <w:sz w:val="24"/>
              </w:rPr>
              <w:t>45</w:t>
            </w:r>
          </w:p>
        </w:tc>
        <w:tc>
          <w:tcPr>
            <w:tcW w:w="3192" w:type="dxa"/>
          </w:tcPr>
          <w:p w:rsidR="001169D3" w:rsidRPr="00604F02" w:rsidRDefault="002413BF" w:rsidP="00B231BB">
            <w:pPr>
              <w:jc w:val="right"/>
              <w:rPr>
                <w:rFonts w:ascii="Times New Roman" w:hAnsi="Times New Roman" w:cs="Times New Roman"/>
                <w:sz w:val="24"/>
              </w:rPr>
            </w:pPr>
            <w:r>
              <w:rPr>
                <w:rFonts w:ascii="Times New Roman" w:hAnsi="Times New Roman" w:cs="Times New Roman"/>
                <w:sz w:val="24"/>
              </w:rPr>
              <w:t>39.1</w:t>
            </w:r>
          </w:p>
        </w:tc>
      </w:tr>
      <w:tr w:rsidR="00763108" w:rsidRPr="00947F28" w:rsidTr="00B231BB">
        <w:tc>
          <w:tcPr>
            <w:tcW w:w="3192" w:type="dxa"/>
          </w:tcPr>
          <w:p w:rsidR="00763108" w:rsidRPr="00604F02" w:rsidRDefault="002413BF" w:rsidP="00B231BB">
            <w:pPr>
              <w:rPr>
                <w:rFonts w:ascii="Times New Roman" w:hAnsi="Times New Roman" w:cs="Times New Roman"/>
                <w:sz w:val="24"/>
                <w:lang w:val="es-PR"/>
              </w:rPr>
            </w:pPr>
            <w:r>
              <w:rPr>
                <w:rFonts w:ascii="Times New Roman" w:hAnsi="Times New Roman" w:cs="Times New Roman"/>
                <w:sz w:val="24"/>
                <w:lang w:val="es-PR"/>
              </w:rPr>
              <w:t>Muy pocas veces</w:t>
            </w:r>
          </w:p>
        </w:tc>
        <w:tc>
          <w:tcPr>
            <w:tcW w:w="3192" w:type="dxa"/>
          </w:tcPr>
          <w:p w:rsidR="00763108" w:rsidRPr="00604F02" w:rsidRDefault="002413BF" w:rsidP="00B231BB">
            <w:pPr>
              <w:jc w:val="right"/>
              <w:rPr>
                <w:rFonts w:ascii="Times New Roman" w:hAnsi="Times New Roman" w:cs="Times New Roman"/>
                <w:sz w:val="24"/>
                <w:lang w:val="es-PR"/>
              </w:rPr>
            </w:pPr>
            <w:r>
              <w:rPr>
                <w:rFonts w:ascii="Times New Roman" w:hAnsi="Times New Roman" w:cs="Times New Roman"/>
                <w:sz w:val="24"/>
                <w:lang w:val="es-PR"/>
              </w:rPr>
              <w:t>21</w:t>
            </w:r>
          </w:p>
        </w:tc>
        <w:tc>
          <w:tcPr>
            <w:tcW w:w="3192" w:type="dxa"/>
          </w:tcPr>
          <w:p w:rsidR="00763108" w:rsidRPr="00604F02" w:rsidRDefault="002413BF" w:rsidP="00B231BB">
            <w:pPr>
              <w:jc w:val="right"/>
              <w:rPr>
                <w:rFonts w:ascii="Times New Roman" w:hAnsi="Times New Roman" w:cs="Times New Roman"/>
                <w:sz w:val="24"/>
                <w:lang w:val="es-PR"/>
              </w:rPr>
            </w:pPr>
            <w:r>
              <w:rPr>
                <w:rFonts w:ascii="Times New Roman" w:hAnsi="Times New Roman" w:cs="Times New Roman"/>
                <w:sz w:val="24"/>
                <w:lang w:val="es-PR"/>
              </w:rPr>
              <w:t>18.3</w:t>
            </w:r>
          </w:p>
        </w:tc>
      </w:tr>
      <w:tr w:rsidR="002413BF" w:rsidRPr="00947F28" w:rsidTr="00B231BB">
        <w:tc>
          <w:tcPr>
            <w:tcW w:w="3192" w:type="dxa"/>
          </w:tcPr>
          <w:p w:rsidR="002413BF" w:rsidRDefault="002413BF" w:rsidP="00B231BB">
            <w:pPr>
              <w:rPr>
                <w:rFonts w:ascii="Times New Roman" w:hAnsi="Times New Roman" w:cs="Times New Roman"/>
                <w:sz w:val="24"/>
              </w:rPr>
            </w:pPr>
            <w:proofErr w:type="spellStart"/>
            <w:r>
              <w:rPr>
                <w:rFonts w:ascii="Times New Roman" w:hAnsi="Times New Roman" w:cs="Times New Roman"/>
                <w:sz w:val="24"/>
              </w:rPr>
              <w:t>Nunca</w:t>
            </w:r>
            <w:proofErr w:type="spellEnd"/>
          </w:p>
        </w:tc>
        <w:tc>
          <w:tcPr>
            <w:tcW w:w="3192" w:type="dxa"/>
          </w:tcPr>
          <w:p w:rsidR="002413BF" w:rsidRPr="00604F02" w:rsidRDefault="002413BF" w:rsidP="00B231BB">
            <w:pPr>
              <w:jc w:val="right"/>
              <w:rPr>
                <w:rFonts w:ascii="Times New Roman" w:hAnsi="Times New Roman" w:cs="Times New Roman"/>
                <w:sz w:val="24"/>
              </w:rPr>
            </w:pPr>
            <w:r>
              <w:rPr>
                <w:rFonts w:ascii="Times New Roman" w:hAnsi="Times New Roman" w:cs="Times New Roman"/>
                <w:sz w:val="24"/>
              </w:rPr>
              <w:t>15</w:t>
            </w:r>
          </w:p>
        </w:tc>
        <w:tc>
          <w:tcPr>
            <w:tcW w:w="3192" w:type="dxa"/>
          </w:tcPr>
          <w:p w:rsidR="002413BF" w:rsidRPr="00604F02" w:rsidRDefault="002413BF" w:rsidP="00B231BB">
            <w:pPr>
              <w:jc w:val="right"/>
              <w:rPr>
                <w:rFonts w:ascii="Times New Roman" w:hAnsi="Times New Roman" w:cs="Times New Roman"/>
                <w:sz w:val="24"/>
              </w:rPr>
            </w:pPr>
            <w:r>
              <w:rPr>
                <w:rFonts w:ascii="Times New Roman" w:hAnsi="Times New Roman" w:cs="Times New Roman"/>
                <w:sz w:val="24"/>
              </w:rPr>
              <w:t>13.0</w:t>
            </w:r>
          </w:p>
        </w:tc>
      </w:tr>
      <w:tr w:rsidR="00763108" w:rsidRPr="00947F28" w:rsidTr="00B231BB">
        <w:tc>
          <w:tcPr>
            <w:tcW w:w="3192" w:type="dxa"/>
          </w:tcPr>
          <w:p w:rsidR="00763108" w:rsidRPr="00604F02" w:rsidRDefault="00763108" w:rsidP="00B231BB">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1.7</w:t>
            </w:r>
          </w:p>
        </w:tc>
      </w:tr>
      <w:tr w:rsidR="00763108" w:rsidRPr="00947F28" w:rsidTr="00B231BB">
        <w:tc>
          <w:tcPr>
            <w:tcW w:w="3192" w:type="dxa"/>
          </w:tcPr>
          <w:p w:rsidR="00763108" w:rsidRDefault="00763108" w:rsidP="00B231BB">
            <w:pPr>
              <w:rPr>
                <w:rFonts w:ascii="Times New Roman" w:hAnsi="Times New Roman" w:cs="Times New Roman"/>
                <w:sz w:val="24"/>
              </w:rPr>
            </w:pPr>
          </w:p>
        </w:tc>
        <w:tc>
          <w:tcPr>
            <w:tcW w:w="3192" w:type="dxa"/>
          </w:tcPr>
          <w:p w:rsidR="00763108" w:rsidRDefault="00763108" w:rsidP="00B231BB">
            <w:pPr>
              <w:jc w:val="right"/>
              <w:rPr>
                <w:rFonts w:ascii="Times New Roman" w:hAnsi="Times New Roman" w:cs="Times New Roman"/>
                <w:sz w:val="24"/>
              </w:rPr>
            </w:pPr>
          </w:p>
        </w:tc>
        <w:tc>
          <w:tcPr>
            <w:tcW w:w="3192" w:type="dxa"/>
          </w:tcPr>
          <w:p w:rsidR="00763108" w:rsidRPr="00604F02" w:rsidRDefault="00763108" w:rsidP="00B231BB">
            <w:pPr>
              <w:jc w:val="right"/>
              <w:rPr>
                <w:rFonts w:ascii="Times New Roman" w:hAnsi="Times New Roman" w:cs="Times New Roman"/>
                <w:sz w:val="24"/>
              </w:rPr>
            </w:pPr>
          </w:p>
        </w:tc>
      </w:tr>
      <w:tr w:rsidR="00763108" w:rsidRPr="00947F28" w:rsidTr="00B231BB">
        <w:tc>
          <w:tcPr>
            <w:tcW w:w="3192" w:type="dxa"/>
            <w:tcBorders>
              <w:bottom w:val="single" w:sz="4" w:space="0" w:color="auto"/>
            </w:tcBorders>
          </w:tcPr>
          <w:p w:rsidR="00763108" w:rsidRPr="00604F02" w:rsidRDefault="00763108" w:rsidP="00B231BB">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763108" w:rsidRPr="00604F02" w:rsidRDefault="00763108" w:rsidP="00B231BB">
            <w:pPr>
              <w:jc w:val="right"/>
              <w:rPr>
                <w:rFonts w:ascii="Times New Roman" w:hAnsi="Times New Roman" w:cs="Times New Roman"/>
                <w:sz w:val="24"/>
                <w:lang w:val="es-PR"/>
              </w:rPr>
            </w:pPr>
            <w:r>
              <w:rPr>
                <w:rFonts w:ascii="Times New Roman" w:hAnsi="Times New Roman" w:cs="Times New Roman"/>
                <w:sz w:val="24"/>
                <w:lang w:val="es-PR"/>
              </w:rPr>
              <w:t>115</w:t>
            </w:r>
          </w:p>
        </w:tc>
        <w:tc>
          <w:tcPr>
            <w:tcW w:w="3192" w:type="dxa"/>
            <w:tcBorders>
              <w:bottom w:val="single" w:sz="4" w:space="0" w:color="auto"/>
            </w:tcBorders>
          </w:tcPr>
          <w:p w:rsidR="00763108" w:rsidRPr="00604F02" w:rsidRDefault="00763108" w:rsidP="00B231BB">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763108" w:rsidRDefault="00763108" w:rsidP="000C2CC8">
      <w:pPr>
        <w:rPr>
          <w:rFonts w:ascii="Times New Roman" w:hAnsi="Times New Roman" w:cs="Times New Roman"/>
          <w:i/>
          <w:sz w:val="24"/>
        </w:rPr>
      </w:pPr>
    </w:p>
    <w:p w:rsidR="00050CCB" w:rsidRDefault="00050CCB">
      <w:pPr>
        <w:rPr>
          <w:rFonts w:ascii="Times New Roman" w:hAnsi="Times New Roman" w:cs="Times New Roman"/>
          <w:i/>
          <w:sz w:val="24"/>
        </w:rPr>
      </w:pPr>
      <w:r>
        <w:rPr>
          <w:rFonts w:ascii="Times New Roman" w:hAnsi="Times New Roman" w:cs="Times New Roman"/>
          <w:i/>
          <w:sz w:val="24"/>
        </w:rPr>
        <w:br w:type="page"/>
      </w:r>
    </w:p>
    <w:p w:rsidR="00050CCB" w:rsidRPr="00050CCB" w:rsidRDefault="00050CCB" w:rsidP="000C2CC8">
      <w:pPr>
        <w:rPr>
          <w:rFonts w:ascii="Times New Roman" w:hAnsi="Times New Roman" w:cs="Times New Roman"/>
          <w:b/>
          <w:sz w:val="24"/>
        </w:rPr>
      </w:pPr>
      <w:r w:rsidRPr="00050CCB">
        <w:rPr>
          <w:rFonts w:ascii="Times New Roman" w:hAnsi="Times New Roman" w:cs="Times New Roman"/>
          <w:noProof/>
          <w:sz w:val="24"/>
          <w:lang w:val="en-US"/>
        </w:rPr>
        <w:lastRenderedPageBreak/>
        <mc:AlternateContent>
          <mc:Choice Requires="wps">
            <w:drawing>
              <wp:anchor distT="91440" distB="91440" distL="114300" distR="114300" simplePos="0" relativeHeight="251672576" behindDoc="0" locked="0" layoutInCell="0" allowOverlap="1" wp14:anchorId="14728E31" wp14:editId="09C5AADF">
                <wp:simplePos x="0" y="0"/>
                <wp:positionH relativeFrom="page">
                  <wp:posOffset>0</wp:posOffset>
                </wp:positionH>
                <wp:positionV relativeFrom="page">
                  <wp:posOffset>2540</wp:posOffset>
                </wp:positionV>
                <wp:extent cx="7778115" cy="2576830"/>
                <wp:effectExtent l="0" t="0" r="0" b="0"/>
                <wp:wrapSquare wrapText="bothSides"/>
                <wp:docPr id="2"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2576830"/>
                        </a:xfrm>
                        <a:prstGeom prst="rect">
                          <a:avLst/>
                        </a:prstGeom>
                      </wps:spPr>
                      <wps:style>
                        <a:lnRef idx="0">
                          <a:scrgbClr r="0" g="0" b="0"/>
                        </a:lnRef>
                        <a:fillRef idx="1003">
                          <a:schemeClr val="dk1"/>
                        </a:fillRef>
                        <a:effectRef idx="0">
                          <a:scrgbClr r="0" g="0" b="0"/>
                        </a:effectRef>
                        <a:fontRef idx="major"/>
                      </wps:style>
                      <wps:txbx>
                        <w:txbxContent>
                          <w:p w:rsidR="00191A73" w:rsidRDefault="00191A73" w:rsidP="00050CCB">
                            <w:pPr>
                              <w:pBdr>
                                <w:bottom w:val="single" w:sz="48" w:space="1" w:color="CAF278" w:themeColor="background2"/>
                              </w:pBdr>
                              <w:shd w:val="clear" w:color="auto" w:fill="CAF278" w:themeFill="background2"/>
                              <w:jc w:val="center"/>
                              <w:rPr>
                                <w:rFonts w:asciiTheme="majorHAnsi" w:eastAsiaTheme="majorEastAsia" w:hAnsiTheme="majorHAnsi" w:cstheme="majorBidi"/>
                                <w:i/>
                                <w:iCs/>
                                <w:color w:val="3E3D2D" w:themeColor="text2"/>
                                <w:sz w:val="28"/>
                                <w:szCs w:val="28"/>
                              </w:rPr>
                            </w:pPr>
                            <w:r>
                              <w:rPr>
                                <w:rFonts w:asciiTheme="majorHAnsi" w:eastAsiaTheme="majorEastAsia" w:hAnsiTheme="majorHAnsi" w:cstheme="majorBidi"/>
                                <w:i/>
                                <w:iCs/>
                                <w:color w:val="3E3D2D" w:themeColor="text2"/>
                                <w:sz w:val="28"/>
                                <w:szCs w:val="28"/>
                              </w:rPr>
                              <w:tab/>
                            </w:r>
                          </w:p>
                          <w:p w:rsidR="00191A73" w:rsidRDefault="00191A73" w:rsidP="00050CCB">
                            <w:pPr>
                              <w:pBdr>
                                <w:bottom w:val="single" w:sz="48" w:space="1" w:color="CAF278" w:themeColor="background2"/>
                              </w:pBdr>
                              <w:shd w:val="clear" w:color="auto" w:fill="CAF278" w:themeFill="background2"/>
                              <w:jc w:val="center"/>
                              <w:rPr>
                                <w:rFonts w:asciiTheme="majorHAnsi" w:eastAsiaTheme="majorEastAsia" w:hAnsiTheme="majorHAnsi" w:cstheme="majorBidi"/>
                                <w:i/>
                                <w:iCs/>
                                <w:color w:val="3E3D2D" w:themeColor="text2"/>
                                <w:sz w:val="28"/>
                                <w:szCs w:val="28"/>
                              </w:rPr>
                            </w:pPr>
                          </w:p>
                          <w:p w:rsidR="00191A73" w:rsidRPr="00050CCB" w:rsidRDefault="00191A73" w:rsidP="00050CCB">
                            <w:pPr>
                              <w:pBdr>
                                <w:bottom w:val="single" w:sz="48" w:space="1" w:color="CAF278" w:themeColor="background2"/>
                              </w:pBdr>
                              <w:shd w:val="clear" w:color="auto" w:fill="CAF278" w:themeFill="background2"/>
                              <w:jc w:val="center"/>
                              <w:rPr>
                                <w:rFonts w:ascii="Garamond" w:eastAsiaTheme="majorEastAsia" w:hAnsi="Garamond" w:cstheme="majorBidi"/>
                                <w:iCs/>
                                <w:color w:val="FFFFFF" w:themeColor="background1"/>
                                <w:sz w:val="80"/>
                                <w:szCs w:val="80"/>
                                <w:lang w:val="en-US"/>
                              </w:rPr>
                            </w:pPr>
                            <w:r w:rsidRPr="00050CCB">
                              <w:rPr>
                                <w:rFonts w:ascii="Garamond" w:eastAsiaTheme="majorEastAsia" w:hAnsi="Garamond" w:cstheme="majorBidi"/>
                                <w:iCs/>
                                <w:color w:val="3E3D2D" w:themeColor="text2"/>
                                <w:sz w:val="80"/>
                                <w:szCs w:val="80"/>
                              </w:rPr>
                              <w:t>FASE III</w:t>
                            </w:r>
                          </w:p>
                        </w:txbxContent>
                      </wps:txbx>
                      <wps:bodyPr rot="0" vert="horz" wrap="square" lIns="3474720" tIns="68580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0;margin-top:.2pt;width:612.45pt;height:202.9pt;z-index:25167257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" o:allowincell="f" stroked="f">
                <v:fill r:id="rId9" o:title="" recolor="t" rotate="t" type="tile"/>
                <v:imagedata recolortarget="#333 [2576]"/>
                <v:textbox inset="273.6pt,54pt,1in,0">
                  <w:txbxContent>
                    <w:p w:rsidR="00191A73" w:rsidRDefault="00191A73" w:rsidP="00050CCB">
                      <w:pPr>
                        <w:pBdr>
                          <w:bottom w:val="single" w:sz="48" w:space="1" w:color="CAF278" w:themeColor="background2"/>
                        </w:pBdr>
                        <w:shd w:val="clear" w:color="auto" w:fill="CAF278" w:themeFill="background2"/>
                        <w:jc w:val="center"/>
                        <w:rPr>
                          <w:rFonts w:asciiTheme="majorHAnsi" w:eastAsiaTheme="majorEastAsia" w:hAnsiTheme="majorHAnsi" w:cstheme="majorBidi"/>
                          <w:i/>
                          <w:iCs/>
                          <w:color w:val="3E3D2D" w:themeColor="text2"/>
                          <w:sz w:val="28"/>
                          <w:szCs w:val="28"/>
                        </w:rPr>
                      </w:pPr>
                      <w:r>
                        <w:rPr>
                          <w:rFonts w:asciiTheme="majorHAnsi" w:eastAsiaTheme="majorEastAsia" w:hAnsiTheme="majorHAnsi" w:cstheme="majorBidi"/>
                          <w:i/>
                          <w:iCs/>
                          <w:color w:val="3E3D2D" w:themeColor="text2"/>
                          <w:sz w:val="28"/>
                          <w:szCs w:val="28"/>
                        </w:rPr>
                        <w:tab/>
                      </w:r>
                    </w:p>
                    <w:p w:rsidR="00191A73" w:rsidRDefault="00191A73" w:rsidP="00050CCB">
                      <w:pPr>
                        <w:pBdr>
                          <w:bottom w:val="single" w:sz="48" w:space="1" w:color="CAF278" w:themeColor="background2"/>
                        </w:pBdr>
                        <w:shd w:val="clear" w:color="auto" w:fill="CAF278" w:themeFill="background2"/>
                        <w:jc w:val="center"/>
                        <w:rPr>
                          <w:rFonts w:asciiTheme="majorHAnsi" w:eastAsiaTheme="majorEastAsia" w:hAnsiTheme="majorHAnsi" w:cstheme="majorBidi"/>
                          <w:i/>
                          <w:iCs/>
                          <w:color w:val="3E3D2D" w:themeColor="text2"/>
                          <w:sz w:val="28"/>
                          <w:szCs w:val="28"/>
                        </w:rPr>
                      </w:pPr>
                    </w:p>
                    <w:p w:rsidR="00191A73" w:rsidRPr="00050CCB" w:rsidRDefault="00191A73" w:rsidP="00050CCB">
                      <w:pPr>
                        <w:pBdr>
                          <w:bottom w:val="single" w:sz="48" w:space="1" w:color="CAF278" w:themeColor="background2"/>
                        </w:pBdr>
                        <w:shd w:val="clear" w:color="auto" w:fill="CAF278" w:themeFill="background2"/>
                        <w:jc w:val="center"/>
                        <w:rPr>
                          <w:rFonts w:ascii="Garamond" w:eastAsiaTheme="majorEastAsia" w:hAnsi="Garamond" w:cstheme="majorBidi"/>
                          <w:iCs/>
                          <w:color w:val="FFFFFF" w:themeColor="background1"/>
                          <w:sz w:val="80"/>
                          <w:szCs w:val="80"/>
                          <w:lang w:val="en-US"/>
                        </w:rPr>
                      </w:pPr>
                      <w:r w:rsidRPr="00050CCB">
                        <w:rPr>
                          <w:rFonts w:ascii="Garamond" w:eastAsiaTheme="majorEastAsia" w:hAnsi="Garamond" w:cstheme="majorBidi"/>
                          <w:iCs/>
                          <w:color w:val="3E3D2D" w:themeColor="text2"/>
                          <w:sz w:val="80"/>
                          <w:szCs w:val="80"/>
                        </w:rPr>
                        <w:t>FASE III</w:t>
                      </w:r>
                    </w:p>
                  </w:txbxContent>
                </v:textbox>
                <w10:wrap type="square" anchorx="page" anchory="page"/>
              </v:rect>
            </w:pict>
          </mc:Fallback>
        </mc:AlternateContent>
      </w:r>
      <w:r w:rsidRPr="00050CCB">
        <w:rPr>
          <w:rFonts w:ascii="Times New Roman" w:hAnsi="Times New Roman" w:cs="Times New Roman"/>
          <w:b/>
          <w:sz w:val="24"/>
        </w:rPr>
        <w:t>Avaluó</w:t>
      </w:r>
      <w:r w:rsidR="00EB5E45">
        <w:rPr>
          <w:rFonts w:ascii="Times New Roman" w:hAnsi="Times New Roman" w:cs="Times New Roman"/>
          <w:b/>
          <w:sz w:val="24"/>
        </w:rPr>
        <w:t xml:space="preserve"> de Estudiantes</w:t>
      </w:r>
      <w:r w:rsidRPr="00050CCB">
        <w:rPr>
          <w:rFonts w:ascii="Times New Roman" w:hAnsi="Times New Roman" w:cs="Times New Roman"/>
          <w:b/>
          <w:sz w:val="24"/>
        </w:rPr>
        <w:t xml:space="preserve"> Candidatos a Graduación </w:t>
      </w:r>
      <w:r>
        <w:rPr>
          <w:rFonts w:ascii="Times New Roman" w:hAnsi="Times New Roman" w:cs="Times New Roman"/>
          <w:b/>
          <w:sz w:val="24"/>
        </w:rPr>
        <w:t>M</w:t>
      </w:r>
      <w:r w:rsidRPr="00050CCB">
        <w:rPr>
          <w:rFonts w:ascii="Times New Roman" w:hAnsi="Times New Roman" w:cs="Times New Roman"/>
          <w:b/>
          <w:sz w:val="24"/>
        </w:rPr>
        <w:t>ayo de 2016</w:t>
      </w: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Default="00050CCB" w:rsidP="000C2CC8">
      <w:pPr>
        <w:rPr>
          <w:rFonts w:ascii="Times New Roman" w:hAnsi="Times New Roman" w:cs="Times New Roman"/>
          <w:sz w:val="24"/>
        </w:rPr>
      </w:pPr>
    </w:p>
    <w:p w:rsidR="00050CCB" w:rsidRPr="007536CB" w:rsidRDefault="00050CCB" w:rsidP="007D23AA">
      <w:pPr>
        <w:pStyle w:val="IntenseQuote"/>
        <w:ind w:left="0"/>
        <w:outlineLvl w:val="0"/>
        <w:rPr>
          <w:rFonts w:ascii="Garamond" w:hAnsi="Garamond"/>
          <w:i w:val="0"/>
          <w:color w:val="auto"/>
          <w:sz w:val="24"/>
        </w:rPr>
      </w:pPr>
      <w:bookmarkStart w:id="9" w:name="_Toc450294821"/>
      <w:r w:rsidRPr="000C2CC8">
        <w:rPr>
          <w:rFonts w:ascii="Garamond" w:hAnsi="Garamond"/>
          <w:i w:val="0"/>
          <w:color w:val="auto"/>
          <w:sz w:val="24"/>
        </w:rPr>
        <w:lastRenderedPageBreak/>
        <w:t xml:space="preserve">AVALÚO DE </w:t>
      </w:r>
      <w:r w:rsidR="00EB5E45">
        <w:rPr>
          <w:rFonts w:ascii="Garamond" w:hAnsi="Garamond"/>
          <w:i w:val="0"/>
          <w:color w:val="auto"/>
          <w:sz w:val="24"/>
        </w:rPr>
        <w:t>ESTUDIANTES CANDIDATOS A GRADUACIÓN</w:t>
      </w:r>
      <w:bookmarkEnd w:id="9"/>
      <w:r w:rsidR="00EB5E45">
        <w:rPr>
          <w:rFonts w:ascii="Garamond" w:hAnsi="Garamond"/>
          <w:i w:val="0"/>
          <w:color w:val="auto"/>
          <w:sz w:val="24"/>
        </w:rPr>
        <w:t xml:space="preserve"> </w:t>
      </w:r>
    </w:p>
    <w:p w:rsidR="00050CCB" w:rsidRDefault="00050CCB" w:rsidP="007A6786">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La tercera fase del proceso de Avalúo</w:t>
      </w:r>
      <w:r w:rsidRPr="000C2CC8">
        <w:rPr>
          <w:rFonts w:ascii="Times New Roman" w:eastAsia="Calibri" w:hAnsi="Times New Roman" w:cs="Times New Roman"/>
          <w:sz w:val="24"/>
        </w:rPr>
        <w:t xml:space="preserve"> correspondiente al Año Académico 2014 – 2015, </w:t>
      </w:r>
      <w:r>
        <w:rPr>
          <w:rFonts w:ascii="Times New Roman" w:eastAsia="Calibri" w:hAnsi="Times New Roman" w:cs="Times New Roman"/>
          <w:sz w:val="24"/>
        </w:rPr>
        <w:t>incluyó el avalúo de</w:t>
      </w:r>
      <w:r w:rsidRPr="000C2CC8">
        <w:rPr>
          <w:rFonts w:ascii="Times New Roman" w:eastAsia="Calibri" w:hAnsi="Times New Roman" w:cs="Times New Roman"/>
          <w:sz w:val="24"/>
        </w:rPr>
        <w:t xml:space="preserve"> los </w:t>
      </w:r>
      <w:r>
        <w:rPr>
          <w:rFonts w:ascii="Times New Roman" w:eastAsia="Calibri" w:hAnsi="Times New Roman" w:cs="Times New Roman"/>
          <w:sz w:val="24"/>
        </w:rPr>
        <w:t xml:space="preserve">estudiantes candidatos a Graduación en Mayo 2016 que se encuentran adscritos al Departamento de Ciencias Sociales. </w:t>
      </w:r>
      <w:r w:rsidRPr="000C2CC8">
        <w:rPr>
          <w:rFonts w:ascii="Times New Roman" w:eastAsia="Calibri" w:hAnsi="Times New Roman" w:cs="Times New Roman"/>
          <w:sz w:val="24"/>
        </w:rPr>
        <w:t xml:space="preserve">Lo que permitió analizar </w:t>
      </w:r>
      <w:r w:rsidR="007A6786">
        <w:rPr>
          <w:rFonts w:ascii="Times New Roman" w:eastAsia="Calibri" w:hAnsi="Times New Roman" w:cs="Times New Roman"/>
          <w:sz w:val="24"/>
        </w:rPr>
        <w:t>cómo el Bachillerato realizado le ayudó a desarrollar diversas destrezas durante sus años de estudio</w:t>
      </w:r>
      <w:r>
        <w:rPr>
          <w:rFonts w:ascii="Times New Roman" w:eastAsia="Calibri" w:hAnsi="Times New Roman" w:cs="Times New Roman"/>
          <w:sz w:val="24"/>
        </w:rPr>
        <w:t xml:space="preserve">. </w:t>
      </w:r>
      <w:r w:rsidR="007A6786">
        <w:rPr>
          <w:rFonts w:ascii="Times New Roman" w:eastAsia="Calibri" w:hAnsi="Times New Roman" w:cs="Times New Roman"/>
          <w:sz w:val="24"/>
        </w:rPr>
        <w:t>Por ello</w:t>
      </w:r>
      <w:r>
        <w:rPr>
          <w:rFonts w:ascii="Times New Roman" w:eastAsia="Calibri" w:hAnsi="Times New Roman" w:cs="Times New Roman"/>
          <w:sz w:val="24"/>
        </w:rPr>
        <w:t xml:space="preserve">, se recopiló información acerca del desarrollo de destrezas académicas de pensamiento crítico, creativo, destrezas de comunicación, destrezas técnicas y de investigación. </w:t>
      </w:r>
      <w:r w:rsidRPr="000C2CC8">
        <w:rPr>
          <w:rFonts w:ascii="Times New Roman" w:eastAsia="Calibri" w:hAnsi="Times New Roman" w:cs="Times New Roman"/>
          <w:sz w:val="24"/>
        </w:rPr>
        <w:t xml:space="preserve">Para lograr lo antes expuesto, el cuestionario se desarrolló de acuerdo a los criterios establecidos con un total de </w:t>
      </w:r>
      <w:r w:rsidR="007A6786">
        <w:rPr>
          <w:rFonts w:ascii="Times New Roman" w:eastAsia="Calibri" w:hAnsi="Times New Roman" w:cs="Times New Roman"/>
          <w:sz w:val="24"/>
        </w:rPr>
        <w:t>14</w:t>
      </w:r>
      <w:r w:rsidRPr="000C2CC8">
        <w:rPr>
          <w:rFonts w:ascii="Times New Roman" w:eastAsia="Calibri" w:hAnsi="Times New Roman" w:cs="Times New Roman"/>
          <w:sz w:val="24"/>
        </w:rPr>
        <w:t xml:space="preserve"> reactivos que serí</w:t>
      </w:r>
      <w:r w:rsidR="007A6786">
        <w:rPr>
          <w:rFonts w:ascii="Times New Roman" w:eastAsia="Calibri" w:hAnsi="Times New Roman" w:cs="Times New Roman"/>
          <w:sz w:val="24"/>
        </w:rPr>
        <w:t xml:space="preserve">an respondidos de forma simple. </w:t>
      </w:r>
      <w:r>
        <w:rPr>
          <w:rFonts w:ascii="Times New Roman" w:eastAsia="Calibri" w:hAnsi="Times New Roman" w:cs="Times New Roman"/>
          <w:sz w:val="24"/>
        </w:rPr>
        <w:t xml:space="preserve">Según lo antes expuesto se </w:t>
      </w:r>
      <w:r w:rsidRPr="000C2CC8">
        <w:rPr>
          <w:rFonts w:ascii="Times New Roman" w:eastAsia="Calibri" w:hAnsi="Times New Roman" w:cs="Times New Roman"/>
          <w:sz w:val="24"/>
        </w:rPr>
        <w:t xml:space="preserve">presentan los datos obtenidos de los reactivos y se realiza un resumen de lo encontrado en los comentarios. </w:t>
      </w:r>
    </w:p>
    <w:p w:rsidR="00050CCB" w:rsidRDefault="00050CCB" w:rsidP="00050CCB">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La muestra estuvo constituida por </w:t>
      </w:r>
      <w:r w:rsidR="007A6786">
        <w:rPr>
          <w:rFonts w:ascii="Times New Roman" w:eastAsia="Calibri" w:hAnsi="Times New Roman" w:cs="Times New Roman"/>
          <w:sz w:val="24"/>
        </w:rPr>
        <w:t>30</w:t>
      </w:r>
      <w:r>
        <w:rPr>
          <w:rFonts w:ascii="Times New Roman" w:eastAsia="Calibri" w:hAnsi="Times New Roman" w:cs="Times New Roman"/>
          <w:sz w:val="24"/>
        </w:rPr>
        <w:t xml:space="preserve"> estudiantes distribuidos por programa del siguiente modo: el </w:t>
      </w:r>
      <w:r w:rsidR="007A6786">
        <w:rPr>
          <w:rFonts w:ascii="Times New Roman" w:eastAsia="Calibri" w:hAnsi="Times New Roman" w:cs="Times New Roman"/>
          <w:sz w:val="24"/>
        </w:rPr>
        <w:t>50</w:t>
      </w:r>
      <w:r>
        <w:rPr>
          <w:rFonts w:ascii="Times New Roman" w:eastAsia="Calibri" w:hAnsi="Times New Roman" w:cs="Times New Roman"/>
          <w:sz w:val="24"/>
        </w:rPr>
        <w:t>% (</w:t>
      </w:r>
      <w:r w:rsidR="007A6786">
        <w:rPr>
          <w:rFonts w:ascii="Times New Roman" w:eastAsia="Calibri" w:hAnsi="Times New Roman" w:cs="Times New Roman"/>
          <w:sz w:val="24"/>
        </w:rPr>
        <w:t>15</w:t>
      </w:r>
      <w:r>
        <w:rPr>
          <w:rFonts w:ascii="Times New Roman" w:eastAsia="Calibri" w:hAnsi="Times New Roman" w:cs="Times New Roman"/>
          <w:sz w:val="24"/>
        </w:rPr>
        <w:t xml:space="preserve">) pertenece a Ciencias Sociales General, el </w:t>
      </w:r>
      <w:r w:rsidR="007A6786">
        <w:rPr>
          <w:rFonts w:ascii="Times New Roman" w:eastAsia="Calibri" w:hAnsi="Times New Roman" w:cs="Times New Roman"/>
          <w:sz w:val="24"/>
        </w:rPr>
        <w:t>36.7</w:t>
      </w:r>
      <w:r>
        <w:rPr>
          <w:rFonts w:ascii="Times New Roman" w:eastAsia="Calibri" w:hAnsi="Times New Roman" w:cs="Times New Roman"/>
          <w:sz w:val="24"/>
        </w:rPr>
        <w:t>% (</w:t>
      </w:r>
      <w:r w:rsidR="007A6786">
        <w:rPr>
          <w:rFonts w:ascii="Times New Roman" w:eastAsia="Calibri" w:hAnsi="Times New Roman" w:cs="Times New Roman"/>
          <w:sz w:val="24"/>
        </w:rPr>
        <w:t>11</w:t>
      </w:r>
      <w:r>
        <w:rPr>
          <w:rFonts w:ascii="Times New Roman" w:eastAsia="Calibri" w:hAnsi="Times New Roman" w:cs="Times New Roman"/>
          <w:sz w:val="24"/>
        </w:rPr>
        <w:t xml:space="preserve">) a Ciencia Política, el </w:t>
      </w:r>
      <w:r w:rsidR="007A6786">
        <w:rPr>
          <w:rFonts w:ascii="Times New Roman" w:eastAsia="Calibri" w:hAnsi="Times New Roman" w:cs="Times New Roman"/>
          <w:sz w:val="24"/>
        </w:rPr>
        <w:t>6.7</w:t>
      </w:r>
      <w:r>
        <w:rPr>
          <w:rFonts w:ascii="Times New Roman" w:eastAsia="Calibri" w:hAnsi="Times New Roman" w:cs="Times New Roman"/>
          <w:sz w:val="24"/>
        </w:rPr>
        <w:t>%(</w:t>
      </w:r>
      <w:r w:rsidR="007A6786">
        <w:rPr>
          <w:rFonts w:ascii="Times New Roman" w:eastAsia="Calibri" w:hAnsi="Times New Roman" w:cs="Times New Roman"/>
          <w:sz w:val="24"/>
        </w:rPr>
        <w:t>5</w:t>
      </w:r>
      <w:r>
        <w:rPr>
          <w:rFonts w:ascii="Times New Roman" w:eastAsia="Calibri" w:hAnsi="Times New Roman" w:cs="Times New Roman"/>
          <w:sz w:val="24"/>
        </w:rPr>
        <w:t xml:space="preserve">) a Sociología y el </w:t>
      </w:r>
      <w:r w:rsidR="007A6786">
        <w:rPr>
          <w:rFonts w:ascii="Times New Roman" w:eastAsia="Calibri" w:hAnsi="Times New Roman" w:cs="Times New Roman"/>
          <w:sz w:val="24"/>
        </w:rPr>
        <w:t>6.7</w:t>
      </w:r>
      <w:r>
        <w:rPr>
          <w:rFonts w:ascii="Times New Roman" w:eastAsia="Calibri" w:hAnsi="Times New Roman" w:cs="Times New Roman"/>
          <w:sz w:val="24"/>
        </w:rPr>
        <w:t>%(</w:t>
      </w:r>
      <w:r w:rsidR="007A6786">
        <w:rPr>
          <w:rFonts w:ascii="Times New Roman" w:eastAsia="Calibri" w:hAnsi="Times New Roman" w:cs="Times New Roman"/>
          <w:sz w:val="24"/>
        </w:rPr>
        <w:t>2</w:t>
      </w:r>
      <w:r>
        <w:rPr>
          <w:rFonts w:ascii="Times New Roman" w:eastAsia="Calibri" w:hAnsi="Times New Roman" w:cs="Times New Roman"/>
          <w:sz w:val="24"/>
        </w:rPr>
        <w:t xml:space="preserve">) a Historia. (Ver Tabla 1) De los cuales, el </w:t>
      </w:r>
      <w:r w:rsidR="007A6786">
        <w:rPr>
          <w:rFonts w:ascii="Times New Roman" w:eastAsia="Calibri" w:hAnsi="Times New Roman" w:cs="Times New Roman"/>
          <w:sz w:val="24"/>
        </w:rPr>
        <w:t>23.3% (7</w:t>
      </w:r>
      <w:r>
        <w:rPr>
          <w:rFonts w:ascii="Times New Roman" w:eastAsia="Calibri" w:hAnsi="Times New Roman" w:cs="Times New Roman"/>
          <w:sz w:val="24"/>
        </w:rPr>
        <w:t xml:space="preserve">) </w:t>
      </w:r>
      <w:r w:rsidR="007A6786">
        <w:rPr>
          <w:rFonts w:ascii="Times New Roman" w:eastAsia="Calibri" w:hAnsi="Times New Roman" w:cs="Times New Roman"/>
          <w:sz w:val="24"/>
        </w:rPr>
        <w:t>tiene promedio general entre 4.00 y 3.50, el 50%(15</w:t>
      </w:r>
      <w:r>
        <w:rPr>
          <w:rFonts w:ascii="Times New Roman" w:eastAsia="Calibri" w:hAnsi="Times New Roman" w:cs="Times New Roman"/>
          <w:sz w:val="24"/>
        </w:rPr>
        <w:t xml:space="preserve">) </w:t>
      </w:r>
      <w:r w:rsidR="007A6786">
        <w:rPr>
          <w:rFonts w:ascii="Times New Roman" w:eastAsia="Calibri" w:hAnsi="Times New Roman" w:cs="Times New Roman"/>
          <w:sz w:val="24"/>
        </w:rPr>
        <w:t>entre 3.49 y 3.00</w:t>
      </w:r>
      <w:r>
        <w:rPr>
          <w:rFonts w:ascii="Times New Roman" w:eastAsia="Calibri" w:hAnsi="Times New Roman" w:cs="Times New Roman"/>
          <w:sz w:val="24"/>
        </w:rPr>
        <w:t xml:space="preserve">, el </w:t>
      </w:r>
      <w:r w:rsidR="007A6786">
        <w:rPr>
          <w:rFonts w:ascii="Times New Roman" w:eastAsia="Calibri" w:hAnsi="Times New Roman" w:cs="Times New Roman"/>
          <w:sz w:val="24"/>
        </w:rPr>
        <w:t>13.3%(4</w:t>
      </w:r>
      <w:r>
        <w:rPr>
          <w:rFonts w:ascii="Times New Roman" w:eastAsia="Calibri" w:hAnsi="Times New Roman" w:cs="Times New Roman"/>
          <w:sz w:val="24"/>
        </w:rPr>
        <w:t xml:space="preserve">) </w:t>
      </w:r>
      <w:r w:rsidR="007A6786">
        <w:rPr>
          <w:rFonts w:ascii="Times New Roman" w:eastAsia="Calibri" w:hAnsi="Times New Roman" w:cs="Times New Roman"/>
          <w:sz w:val="24"/>
        </w:rPr>
        <w:t>2.99 y 2.50</w:t>
      </w:r>
      <w:r>
        <w:rPr>
          <w:rFonts w:ascii="Times New Roman" w:eastAsia="Calibri" w:hAnsi="Times New Roman" w:cs="Times New Roman"/>
          <w:sz w:val="24"/>
        </w:rPr>
        <w:t xml:space="preserve">, el </w:t>
      </w:r>
      <w:r w:rsidR="007A6786">
        <w:rPr>
          <w:rFonts w:ascii="Times New Roman" w:eastAsia="Calibri" w:hAnsi="Times New Roman" w:cs="Times New Roman"/>
          <w:sz w:val="24"/>
        </w:rPr>
        <w:t>2.49%(1</w:t>
      </w:r>
      <w:r>
        <w:rPr>
          <w:rFonts w:ascii="Times New Roman" w:eastAsia="Calibri" w:hAnsi="Times New Roman" w:cs="Times New Roman"/>
          <w:sz w:val="24"/>
        </w:rPr>
        <w:t xml:space="preserve">) </w:t>
      </w:r>
      <w:r w:rsidR="007A6786">
        <w:rPr>
          <w:rFonts w:ascii="Times New Roman" w:eastAsia="Calibri" w:hAnsi="Times New Roman" w:cs="Times New Roman"/>
          <w:sz w:val="24"/>
        </w:rPr>
        <w:t>2.49 y 2.00 y el 10% (3</w:t>
      </w:r>
      <w:r>
        <w:rPr>
          <w:rFonts w:ascii="Times New Roman" w:eastAsia="Calibri" w:hAnsi="Times New Roman" w:cs="Times New Roman"/>
          <w:sz w:val="24"/>
        </w:rPr>
        <w:t xml:space="preserve">) no respondió. </w:t>
      </w:r>
    </w:p>
    <w:p w:rsidR="007A6786" w:rsidRDefault="007A6786" w:rsidP="00050CCB">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En primer lugar se presenta la distribución de frecuencia según las destrezas adquiridas en comunicación oral: el 66.7% (20) indicó que el Bachillerato le ayudó mucho a desarrollar sus destrezas de comunicación oral, el 30% (9) bastante y el 3.3% (1) promedio. Según su evaluación para la destreza de comunicación escrita: el 63.3% (19) respondió mucho, el 33.3% (10) bastante y el 3.3% (1) promedio. De acuerdo al pensamiento crítico, respondieron lo siguiente: el 66.7% (20) mucho, el 30% (9) bastante, el 3.3% (1) promedio. En relación a </w:t>
      </w:r>
      <w:r w:rsidR="00B67AB8">
        <w:rPr>
          <w:rFonts w:ascii="Times New Roman" w:eastAsia="Calibri" w:hAnsi="Times New Roman" w:cs="Times New Roman"/>
          <w:sz w:val="24"/>
        </w:rPr>
        <w:t xml:space="preserve">profundizar en los conocimientos y destrezas de su disciplina y aplicarlos a la identificación y solución de problemas: el 66.7% (20) indicó mucho, el 30% (9) bastante y el 3.3% (1) promedio. </w:t>
      </w:r>
    </w:p>
    <w:p w:rsidR="00B67AB8" w:rsidRDefault="00B67AB8" w:rsidP="00050CCB">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A su vez se auscultó en relación a la aplicación del razonamiento matemático, el 16.7%(5) respondió mucho, el 30% (9) bastante, el 46.7% (14) promedio y el 6.7% (2) algo. Mientras que en la aplicación del método científico: el 50% (15) indicó mucho, 46.7% (14) bastante y el 3.3% (1) promedio. En relación a aplicar tecnologías de información, el 43.3% (13) respondió mucho, el 33.3% (10) bastante, el 20% (6) promedio y el 3.3% (1) algo. </w:t>
      </w:r>
      <w:r w:rsidR="008A0027">
        <w:rPr>
          <w:rFonts w:ascii="Times New Roman" w:eastAsia="Calibri" w:hAnsi="Times New Roman" w:cs="Times New Roman"/>
          <w:sz w:val="24"/>
        </w:rPr>
        <w:t xml:space="preserve">De acuerdo al reconocimiento de las implicaciones éticas de distintas acciones e integrar códigos éticos en la </w:t>
      </w:r>
      <w:r w:rsidR="008A0027">
        <w:rPr>
          <w:rFonts w:ascii="Times New Roman" w:eastAsia="Calibri" w:hAnsi="Times New Roman" w:cs="Times New Roman"/>
          <w:sz w:val="24"/>
        </w:rPr>
        <w:lastRenderedPageBreak/>
        <w:t xml:space="preserve">toma de decisiones, el 46.7% (14) indicó mucho, el 43.3% (13) bastante y el 10% (2) promedio. Por su parte, los resultados en destrezas de demostrar respeto por la naturaleza y el medio ambiente se desglosan a continuación: el 36.7% (11) respondió mucho, el 20% (6) bastante, el 30% (o) promedio y 13.3% (4) algo. En conocer la herencia y cultura puertorriqueña, el 50% (15) indicó mucho, el 20% (6) bastante, el 26.7% (8) promedio y el 3.3% (1) algo. </w:t>
      </w:r>
    </w:p>
    <w:p w:rsidR="00FD3689" w:rsidRDefault="00FD3689" w:rsidP="00050CCB">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En relación a destrezas como apreciar los valores de una sociedad democrática y el rol del individuo en la misma, el 56.7% (17) indicó que el Bachillerato le ayudó mucho, el 23.3% (7) bastante, el 16.7% (5) promedio y uno no respondió. Mientras que para entender los asuntos sociales, políticos y económicos contemporáneos en un contexto local y global, el 66.7% (20) respondió mucho, el 26.7% (8) bastante, el 3.3% (1) promedio y el 33.3% (1) algo. Según su apreciación a demostrar respeto a la diversidad </w:t>
      </w:r>
      <w:r w:rsidR="001E0AE0">
        <w:rPr>
          <w:rFonts w:ascii="Times New Roman" w:eastAsia="Calibri" w:hAnsi="Times New Roman" w:cs="Times New Roman"/>
          <w:sz w:val="24"/>
        </w:rPr>
        <w:t xml:space="preserve">humana en todas sus dimensiones 66.7% (20) respondió mucho, el 26.7% (8) bastante, el 3.3% (1) promedio y el 3.3% (1) algo. </w:t>
      </w:r>
      <w:r>
        <w:rPr>
          <w:rFonts w:ascii="Times New Roman" w:eastAsia="Calibri" w:hAnsi="Times New Roman" w:cs="Times New Roman"/>
          <w:sz w:val="24"/>
        </w:rPr>
        <w:t xml:space="preserve">En relación a demostrar el aprecio a las humanidades, las artes y las ciencias; el </w:t>
      </w:r>
      <w:r w:rsidR="00A14840">
        <w:rPr>
          <w:rFonts w:ascii="Times New Roman" w:eastAsia="Calibri" w:hAnsi="Times New Roman" w:cs="Times New Roman"/>
          <w:sz w:val="24"/>
        </w:rPr>
        <w:t xml:space="preserve">63.3% (19) respondió mucho, el 30% (9) bastante, el 3.3% (1) promedio y el 3.3% (1) algo. </w:t>
      </w:r>
    </w:p>
    <w:p w:rsidR="002D0DEB" w:rsidRDefault="00A14840" w:rsidP="002D0DEB">
      <w:pPr>
        <w:spacing w:line="360" w:lineRule="auto"/>
        <w:ind w:firstLine="708"/>
        <w:rPr>
          <w:rFonts w:ascii="Times New Roman" w:eastAsia="Calibri" w:hAnsi="Times New Roman" w:cs="Times New Roman"/>
          <w:sz w:val="24"/>
        </w:rPr>
      </w:pPr>
      <w:r>
        <w:rPr>
          <w:rFonts w:ascii="Times New Roman" w:eastAsia="Calibri" w:hAnsi="Times New Roman" w:cs="Times New Roman"/>
          <w:sz w:val="24"/>
        </w:rPr>
        <w:t xml:space="preserve">De acuerdo su compromiso a mejorar la calidad de vida a nivel personal y de la comunidad, el 60% (18) de los estudiantes indicó que el Bachillerato le ayudó mucho, el 33.3% (10) bastante, el 3.3% (1) promedio y el 3.3% (1) algo. </w:t>
      </w:r>
      <w:r w:rsidR="002D0DEB">
        <w:rPr>
          <w:rFonts w:ascii="Times New Roman" w:eastAsia="Calibri" w:hAnsi="Times New Roman" w:cs="Times New Roman"/>
          <w:sz w:val="24"/>
        </w:rPr>
        <w:t xml:space="preserve">En relación al trabajo en equipo </w:t>
      </w:r>
      <w:proofErr w:type="spellStart"/>
      <w:r w:rsidR="002D0DEB">
        <w:rPr>
          <w:rFonts w:ascii="Times New Roman" w:eastAsia="Calibri" w:hAnsi="Times New Roman" w:cs="Times New Roman"/>
          <w:sz w:val="24"/>
        </w:rPr>
        <w:t>multi</w:t>
      </w:r>
      <w:proofErr w:type="spellEnd"/>
      <w:r w:rsidR="002D0DEB">
        <w:rPr>
          <w:rFonts w:ascii="Times New Roman" w:eastAsia="Calibri" w:hAnsi="Times New Roman" w:cs="Times New Roman"/>
          <w:sz w:val="24"/>
        </w:rPr>
        <w:t xml:space="preserve">/interdisciplinario, el 70% (21) indicó mucho, el 13.3% (4) bastante, el 3.3% (1) promedio y el 3.3% (1) algo. Por último, involucrarse en un aprendizaje continuo y </w:t>
      </w:r>
      <w:proofErr w:type="spellStart"/>
      <w:r w:rsidR="002D0DEB">
        <w:rPr>
          <w:rFonts w:ascii="Times New Roman" w:eastAsia="Calibri" w:hAnsi="Times New Roman" w:cs="Times New Roman"/>
          <w:sz w:val="24"/>
        </w:rPr>
        <w:t>multi</w:t>
      </w:r>
      <w:proofErr w:type="spellEnd"/>
      <w:r w:rsidR="002D0DEB">
        <w:rPr>
          <w:rFonts w:ascii="Times New Roman" w:eastAsia="Calibri" w:hAnsi="Times New Roman" w:cs="Times New Roman"/>
          <w:sz w:val="24"/>
        </w:rPr>
        <w:t xml:space="preserve"> e interdisciplinario, el 60% (18) respondió mucho, el 33.3% (10) bastante, el 3.3% (1) promedio y el 3.3% (1) algo. </w:t>
      </w:r>
    </w:p>
    <w:p w:rsidR="00794FFD" w:rsidRDefault="00794FFD" w:rsidP="00794FFD">
      <w:pPr>
        <w:spacing w:line="360" w:lineRule="auto"/>
        <w:rPr>
          <w:rFonts w:ascii="Times New Roman" w:eastAsia="Calibri" w:hAnsi="Times New Roman" w:cs="Times New Roman"/>
          <w:sz w:val="24"/>
        </w:rPr>
      </w:pPr>
    </w:p>
    <w:p w:rsidR="00866D6C" w:rsidRDefault="00866D6C" w:rsidP="002D0DEB">
      <w:pPr>
        <w:spacing w:line="360" w:lineRule="auto"/>
        <w:ind w:firstLine="708"/>
        <w:rPr>
          <w:rFonts w:ascii="Times New Roman" w:eastAsia="Calibri" w:hAnsi="Times New Roman" w:cs="Times New Roman"/>
          <w:sz w:val="24"/>
        </w:rPr>
      </w:pPr>
    </w:p>
    <w:p w:rsidR="00866D6C" w:rsidRDefault="00866D6C" w:rsidP="002D0DEB">
      <w:pPr>
        <w:spacing w:line="360" w:lineRule="auto"/>
        <w:ind w:firstLine="708"/>
        <w:rPr>
          <w:rFonts w:ascii="Times New Roman" w:eastAsia="Calibri" w:hAnsi="Times New Roman" w:cs="Times New Roman"/>
          <w:sz w:val="24"/>
        </w:rPr>
      </w:pPr>
    </w:p>
    <w:p w:rsidR="00866D6C" w:rsidRDefault="00866D6C" w:rsidP="002D0DEB">
      <w:pPr>
        <w:spacing w:line="360" w:lineRule="auto"/>
        <w:ind w:firstLine="708"/>
        <w:rPr>
          <w:rFonts w:ascii="Times New Roman" w:eastAsia="Calibri" w:hAnsi="Times New Roman" w:cs="Times New Roman"/>
          <w:sz w:val="24"/>
        </w:rPr>
      </w:pPr>
    </w:p>
    <w:p w:rsidR="00866D6C" w:rsidRDefault="00866D6C" w:rsidP="002D0DEB">
      <w:pPr>
        <w:spacing w:line="360" w:lineRule="auto"/>
        <w:ind w:firstLine="708"/>
        <w:rPr>
          <w:rFonts w:ascii="Times New Roman" w:eastAsia="Calibri" w:hAnsi="Times New Roman" w:cs="Times New Roman"/>
          <w:sz w:val="24"/>
        </w:rPr>
      </w:pPr>
    </w:p>
    <w:p w:rsidR="00866D6C" w:rsidRDefault="00866D6C" w:rsidP="002D0DEB">
      <w:pPr>
        <w:spacing w:line="360" w:lineRule="auto"/>
        <w:ind w:firstLine="708"/>
        <w:rPr>
          <w:rFonts w:ascii="Times New Roman" w:eastAsia="Calibri" w:hAnsi="Times New Roman" w:cs="Times New Roman"/>
          <w:sz w:val="24"/>
        </w:rPr>
      </w:pPr>
    </w:p>
    <w:p w:rsidR="00866D6C" w:rsidRDefault="00866D6C" w:rsidP="002D0DEB">
      <w:pPr>
        <w:spacing w:line="360" w:lineRule="auto"/>
        <w:ind w:firstLine="708"/>
        <w:rPr>
          <w:rFonts w:ascii="Times New Roman" w:eastAsia="Calibri" w:hAnsi="Times New Roman" w:cs="Times New Roman"/>
          <w:sz w:val="24"/>
        </w:rPr>
      </w:pPr>
    </w:p>
    <w:p w:rsidR="00866D6C" w:rsidRPr="00866D6C" w:rsidRDefault="00866D6C" w:rsidP="00866D6C">
      <w:pPr>
        <w:spacing w:line="360" w:lineRule="auto"/>
        <w:rPr>
          <w:rFonts w:ascii="Times New Roman" w:eastAsia="Calibri" w:hAnsi="Times New Roman" w:cs="Times New Roman"/>
          <w:b/>
          <w:sz w:val="24"/>
        </w:rPr>
      </w:pPr>
      <w:r w:rsidRPr="00866D6C">
        <w:rPr>
          <w:rFonts w:ascii="Times New Roman" w:eastAsia="Calibri" w:hAnsi="Times New Roman" w:cs="Times New Roman"/>
          <w:b/>
          <w:sz w:val="24"/>
        </w:rPr>
        <w:lastRenderedPageBreak/>
        <w:t>Tabla 1</w:t>
      </w:r>
    </w:p>
    <w:p w:rsidR="00866D6C" w:rsidRDefault="00866D6C" w:rsidP="00866D6C">
      <w:pPr>
        <w:spacing w:line="360" w:lineRule="auto"/>
        <w:rPr>
          <w:rFonts w:ascii="Times New Roman" w:eastAsia="Calibri" w:hAnsi="Times New Roman" w:cs="Times New Roman"/>
          <w:i/>
          <w:sz w:val="24"/>
        </w:rPr>
      </w:pPr>
      <w:r w:rsidRPr="00866D6C">
        <w:rPr>
          <w:rFonts w:ascii="Times New Roman" w:eastAsia="Calibri" w:hAnsi="Times New Roman" w:cs="Times New Roman"/>
          <w:i/>
          <w:sz w:val="24"/>
        </w:rPr>
        <w:t xml:space="preserve">Programa Académico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66D6C" w:rsidTr="00794FFD">
        <w:tc>
          <w:tcPr>
            <w:tcW w:w="3192" w:type="dxa"/>
            <w:tcBorders>
              <w:top w:val="single" w:sz="4" w:space="0" w:color="auto"/>
              <w:bottom w:val="single" w:sz="4" w:space="0" w:color="auto"/>
            </w:tcBorders>
          </w:tcPr>
          <w:p w:rsidR="00866D6C" w:rsidRPr="00604F02" w:rsidRDefault="00866D6C"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866D6C" w:rsidRPr="00947F28" w:rsidTr="00794FFD">
        <w:tc>
          <w:tcPr>
            <w:tcW w:w="3192" w:type="dxa"/>
            <w:tcBorders>
              <w:top w:val="single" w:sz="4" w:space="0" w:color="auto"/>
            </w:tcBorders>
          </w:tcPr>
          <w:p w:rsidR="00866D6C" w:rsidRPr="00604F02" w:rsidRDefault="00866D6C" w:rsidP="00794FFD">
            <w:pPr>
              <w:rPr>
                <w:rFonts w:ascii="Times New Roman" w:hAnsi="Times New Roman" w:cs="Times New Roman"/>
                <w:sz w:val="24"/>
                <w:lang w:val="es-PR"/>
              </w:rPr>
            </w:pPr>
            <w:r>
              <w:rPr>
                <w:rFonts w:ascii="Times New Roman" w:hAnsi="Times New Roman" w:cs="Times New Roman"/>
                <w:sz w:val="24"/>
                <w:lang w:val="es-PR"/>
              </w:rPr>
              <w:t>Ciencias Sociales General</w:t>
            </w:r>
          </w:p>
        </w:tc>
        <w:tc>
          <w:tcPr>
            <w:tcW w:w="3192" w:type="dxa"/>
            <w:tcBorders>
              <w:top w:val="single" w:sz="4" w:space="0" w:color="auto"/>
            </w:tcBorders>
          </w:tcPr>
          <w:p w:rsidR="00866D6C" w:rsidRPr="00604F02" w:rsidRDefault="00866D6C" w:rsidP="00794FFD">
            <w:pPr>
              <w:jc w:val="right"/>
              <w:rPr>
                <w:rFonts w:ascii="Times New Roman" w:hAnsi="Times New Roman" w:cs="Times New Roman"/>
                <w:sz w:val="24"/>
                <w:lang w:val="es-PR"/>
              </w:rPr>
            </w:pPr>
            <w:r>
              <w:rPr>
                <w:rFonts w:ascii="Times New Roman" w:hAnsi="Times New Roman" w:cs="Times New Roman"/>
                <w:sz w:val="24"/>
                <w:lang w:val="es-PR"/>
              </w:rPr>
              <w:t>15</w:t>
            </w:r>
          </w:p>
        </w:tc>
        <w:tc>
          <w:tcPr>
            <w:tcW w:w="3192" w:type="dxa"/>
            <w:tcBorders>
              <w:top w:val="single" w:sz="4" w:space="0" w:color="auto"/>
            </w:tcBorders>
          </w:tcPr>
          <w:p w:rsidR="00866D6C" w:rsidRPr="00604F02" w:rsidRDefault="00866D6C" w:rsidP="00794FFD">
            <w:pPr>
              <w:jc w:val="right"/>
              <w:rPr>
                <w:rFonts w:ascii="Times New Roman" w:hAnsi="Times New Roman" w:cs="Times New Roman"/>
                <w:sz w:val="24"/>
                <w:lang w:val="es-PR"/>
              </w:rPr>
            </w:pPr>
            <w:r>
              <w:rPr>
                <w:rFonts w:ascii="Times New Roman" w:hAnsi="Times New Roman" w:cs="Times New Roman"/>
                <w:sz w:val="24"/>
                <w:lang w:val="es-PR"/>
              </w:rPr>
              <w:t>50.0</w:t>
            </w:r>
          </w:p>
        </w:tc>
      </w:tr>
      <w:tr w:rsidR="00866D6C" w:rsidRPr="00947F28" w:rsidTr="00794FFD">
        <w:tc>
          <w:tcPr>
            <w:tcW w:w="3192" w:type="dxa"/>
          </w:tcPr>
          <w:p w:rsidR="00866D6C" w:rsidRDefault="00866D6C" w:rsidP="00794FFD">
            <w:pPr>
              <w:rPr>
                <w:rFonts w:ascii="Times New Roman" w:hAnsi="Times New Roman" w:cs="Times New Roman"/>
                <w:sz w:val="24"/>
              </w:rPr>
            </w:pPr>
            <w:proofErr w:type="spellStart"/>
            <w:r>
              <w:rPr>
                <w:rFonts w:ascii="Times New Roman" w:hAnsi="Times New Roman" w:cs="Times New Roman"/>
                <w:sz w:val="24"/>
              </w:rPr>
              <w:t>Ciencia</w:t>
            </w:r>
            <w:proofErr w:type="spellEnd"/>
            <w:r>
              <w:rPr>
                <w:rFonts w:ascii="Times New Roman" w:hAnsi="Times New Roman" w:cs="Times New Roman"/>
                <w:sz w:val="24"/>
              </w:rPr>
              <w:t xml:space="preserve"> </w:t>
            </w:r>
            <w:proofErr w:type="spellStart"/>
            <w:r>
              <w:rPr>
                <w:rFonts w:ascii="Times New Roman" w:hAnsi="Times New Roman" w:cs="Times New Roman"/>
                <w:sz w:val="24"/>
              </w:rPr>
              <w:t>Política</w:t>
            </w:r>
            <w:proofErr w:type="spellEnd"/>
          </w:p>
        </w:tc>
        <w:tc>
          <w:tcPr>
            <w:tcW w:w="3192" w:type="dxa"/>
          </w:tcPr>
          <w:p w:rsidR="00866D6C" w:rsidRPr="00604F02" w:rsidRDefault="00866D6C" w:rsidP="00794FFD">
            <w:pPr>
              <w:jc w:val="right"/>
              <w:rPr>
                <w:rFonts w:ascii="Times New Roman" w:hAnsi="Times New Roman" w:cs="Times New Roman"/>
                <w:sz w:val="24"/>
              </w:rPr>
            </w:pPr>
            <w:r>
              <w:rPr>
                <w:rFonts w:ascii="Times New Roman" w:hAnsi="Times New Roman" w:cs="Times New Roman"/>
                <w:sz w:val="24"/>
              </w:rPr>
              <w:t>11</w:t>
            </w:r>
          </w:p>
        </w:tc>
        <w:tc>
          <w:tcPr>
            <w:tcW w:w="3192" w:type="dxa"/>
          </w:tcPr>
          <w:p w:rsidR="00866D6C" w:rsidRPr="00604F02" w:rsidRDefault="00866D6C" w:rsidP="00794FFD">
            <w:pPr>
              <w:jc w:val="right"/>
              <w:rPr>
                <w:rFonts w:ascii="Times New Roman" w:hAnsi="Times New Roman" w:cs="Times New Roman"/>
                <w:sz w:val="24"/>
              </w:rPr>
            </w:pPr>
            <w:r>
              <w:rPr>
                <w:rFonts w:ascii="Times New Roman" w:hAnsi="Times New Roman" w:cs="Times New Roman"/>
                <w:sz w:val="24"/>
              </w:rPr>
              <w:t>36.7</w:t>
            </w:r>
          </w:p>
        </w:tc>
      </w:tr>
      <w:tr w:rsidR="00866D6C" w:rsidRPr="00947F28" w:rsidTr="00794FFD">
        <w:tc>
          <w:tcPr>
            <w:tcW w:w="3192" w:type="dxa"/>
          </w:tcPr>
          <w:p w:rsidR="00866D6C" w:rsidRPr="00604F02" w:rsidRDefault="00866D6C" w:rsidP="00794FFD">
            <w:pPr>
              <w:rPr>
                <w:rFonts w:ascii="Times New Roman" w:hAnsi="Times New Roman" w:cs="Times New Roman"/>
                <w:sz w:val="24"/>
                <w:lang w:val="es-PR"/>
              </w:rPr>
            </w:pPr>
            <w:r>
              <w:rPr>
                <w:rFonts w:ascii="Times New Roman" w:hAnsi="Times New Roman" w:cs="Times New Roman"/>
                <w:sz w:val="24"/>
                <w:lang w:val="es-PR"/>
              </w:rPr>
              <w:t>Historia</w:t>
            </w:r>
          </w:p>
        </w:tc>
        <w:tc>
          <w:tcPr>
            <w:tcW w:w="3192" w:type="dxa"/>
          </w:tcPr>
          <w:p w:rsidR="00866D6C" w:rsidRPr="00604F02" w:rsidRDefault="00866D6C" w:rsidP="00794FF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866D6C" w:rsidRPr="00604F02" w:rsidRDefault="00866D6C" w:rsidP="00794FFD">
            <w:pPr>
              <w:jc w:val="right"/>
              <w:rPr>
                <w:rFonts w:ascii="Times New Roman" w:hAnsi="Times New Roman" w:cs="Times New Roman"/>
                <w:sz w:val="24"/>
                <w:lang w:val="es-PR"/>
              </w:rPr>
            </w:pPr>
            <w:r>
              <w:rPr>
                <w:rFonts w:ascii="Times New Roman" w:hAnsi="Times New Roman" w:cs="Times New Roman"/>
                <w:sz w:val="24"/>
                <w:lang w:val="es-PR"/>
              </w:rPr>
              <w:t>6.7</w:t>
            </w:r>
          </w:p>
        </w:tc>
      </w:tr>
      <w:tr w:rsidR="00866D6C" w:rsidRPr="00947F28" w:rsidTr="00794FFD">
        <w:tc>
          <w:tcPr>
            <w:tcW w:w="3192" w:type="dxa"/>
          </w:tcPr>
          <w:p w:rsidR="00866D6C" w:rsidRDefault="00866D6C" w:rsidP="00794FFD">
            <w:pPr>
              <w:rPr>
                <w:rFonts w:ascii="Times New Roman" w:hAnsi="Times New Roman" w:cs="Times New Roman"/>
                <w:sz w:val="24"/>
              </w:rPr>
            </w:pPr>
            <w:proofErr w:type="spellStart"/>
            <w:r>
              <w:rPr>
                <w:rFonts w:ascii="Times New Roman" w:hAnsi="Times New Roman" w:cs="Times New Roman"/>
                <w:sz w:val="24"/>
              </w:rPr>
              <w:t>Sociología</w:t>
            </w:r>
            <w:proofErr w:type="spellEnd"/>
          </w:p>
        </w:tc>
        <w:tc>
          <w:tcPr>
            <w:tcW w:w="3192" w:type="dxa"/>
          </w:tcPr>
          <w:p w:rsidR="00866D6C" w:rsidRPr="00604F02" w:rsidRDefault="00866D6C" w:rsidP="00794FFD">
            <w:pPr>
              <w:jc w:val="right"/>
              <w:rPr>
                <w:rFonts w:ascii="Times New Roman" w:hAnsi="Times New Roman" w:cs="Times New Roman"/>
                <w:sz w:val="24"/>
              </w:rPr>
            </w:pPr>
            <w:r>
              <w:rPr>
                <w:rFonts w:ascii="Times New Roman" w:hAnsi="Times New Roman" w:cs="Times New Roman"/>
                <w:sz w:val="24"/>
              </w:rPr>
              <w:t>2</w:t>
            </w:r>
          </w:p>
        </w:tc>
        <w:tc>
          <w:tcPr>
            <w:tcW w:w="3192" w:type="dxa"/>
          </w:tcPr>
          <w:p w:rsidR="00866D6C" w:rsidRPr="00604F02" w:rsidRDefault="00866D6C" w:rsidP="00794FFD">
            <w:pPr>
              <w:jc w:val="right"/>
              <w:rPr>
                <w:rFonts w:ascii="Times New Roman" w:hAnsi="Times New Roman" w:cs="Times New Roman"/>
                <w:sz w:val="24"/>
              </w:rPr>
            </w:pPr>
            <w:r>
              <w:rPr>
                <w:rFonts w:ascii="Times New Roman" w:hAnsi="Times New Roman" w:cs="Times New Roman"/>
                <w:sz w:val="24"/>
              </w:rPr>
              <w:t>6.7</w:t>
            </w:r>
          </w:p>
        </w:tc>
      </w:tr>
      <w:tr w:rsidR="00866D6C" w:rsidRPr="00947F28" w:rsidTr="00794FFD">
        <w:tc>
          <w:tcPr>
            <w:tcW w:w="3192" w:type="dxa"/>
          </w:tcPr>
          <w:p w:rsidR="00866D6C" w:rsidRPr="00604F02" w:rsidRDefault="00866D6C" w:rsidP="00794FFD">
            <w:pPr>
              <w:rPr>
                <w:rFonts w:ascii="Times New Roman" w:hAnsi="Times New Roman" w:cs="Times New Roman"/>
                <w:sz w:val="24"/>
                <w:lang w:val="es-PR"/>
              </w:rPr>
            </w:pPr>
          </w:p>
        </w:tc>
        <w:tc>
          <w:tcPr>
            <w:tcW w:w="3192" w:type="dxa"/>
          </w:tcPr>
          <w:p w:rsidR="00866D6C" w:rsidRPr="00604F02" w:rsidRDefault="00866D6C" w:rsidP="00794FFD">
            <w:pPr>
              <w:jc w:val="right"/>
              <w:rPr>
                <w:rFonts w:ascii="Times New Roman" w:hAnsi="Times New Roman" w:cs="Times New Roman"/>
                <w:sz w:val="24"/>
                <w:lang w:val="es-PR"/>
              </w:rPr>
            </w:pPr>
          </w:p>
        </w:tc>
        <w:tc>
          <w:tcPr>
            <w:tcW w:w="3192" w:type="dxa"/>
          </w:tcPr>
          <w:p w:rsidR="00866D6C" w:rsidRPr="00604F02" w:rsidRDefault="00866D6C" w:rsidP="00794FFD">
            <w:pPr>
              <w:jc w:val="right"/>
              <w:rPr>
                <w:rFonts w:ascii="Times New Roman" w:hAnsi="Times New Roman" w:cs="Times New Roman"/>
                <w:sz w:val="24"/>
                <w:lang w:val="es-PR"/>
              </w:rPr>
            </w:pPr>
          </w:p>
        </w:tc>
      </w:tr>
      <w:tr w:rsidR="00866D6C" w:rsidRPr="00947F28" w:rsidTr="00794FFD">
        <w:tc>
          <w:tcPr>
            <w:tcW w:w="3192" w:type="dxa"/>
            <w:tcBorders>
              <w:bottom w:val="single" w:sz="4" w:space="0" w:color="auto"/>
            </w:tcBorders>
          </w:tcPr>
          <w:p w:rsidR="00866D6C" w:rsidRPr="00604F02" w:rsidRDefault="00866D6C"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866D6C" w:rsidRPr="00604F02" w:rsidRDefault="00866D6C"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866D6C" w:rsidRDefault="00866D6C" w:rsidP="00866D6C">
      <w:pPr>
        <w:spacing w:line="360" w:lineRule="auto"/>
        <w:rPr>
          <w:rFonts w:ascii="Times New Roman" w:eastAsia="Calibri" w:hAnsi="Times New Roman" w:cs="Times New Roman"/>
          <w:i/>
          <w:sz w:val="24"/>
        </w:rPr>
      </w:pPr>
    </w:p>
    <w:p w:rsidR="00866D6C" w:rsidRPr="00866D6C" w:rsidRDefault="00C37D68" w:rsidP="00866D6C">
      <w:pPr>
        <w:spacing w:line="360" w:lineRule="auto"/>
        <w:rPr>
          <w:rFonts w:ascii="Times New Roman" w:eastAsia="Calibri" w:hAnsi="Times New Roman" w:cs="Times New Roman"/>
          <w:b/>
          <w:sz w:val="24"/>
        </w:rPr>
      </w:pPr>
      <w:r>
        <w:rPr>
          <w:rFonts w:ascii="Times New Roman" w:eastAsia="Calibri" w:hAnsi="Times New Roman" w:cs="Times New Roman"/>
          <w:b/>
          <w:sz w:val="24"/>
        </w:rPr>
        <w:t>Tabla 2</w:t>
      </w:r>
    </w:p>
    <w:p w:rsidR="00866D6C" w:rsidRDefault="00866D6C" w:rsidP="00866D6C">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Promedio general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66D6C" w:rsidTr="00794FFD">
        <w:tc>
          <w:tcPr>
            <w:tcW w:w="3192" w:type="dxa"/>
            <w:tcBorders>
              <w:top w:val="single" w:sz="4" w:space="0" w:color="auto"/>
              <w:bottom w:val="single" w:sz="4" w:space="0" w:color="auto"/>
            </w:tcBorders>
          </w:tcPr>
          <w:p w:rsidR="00866D6C" w:rsidRPr="00604F02" w:rsidRDefault="00866D6C"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866D6C" w:rsidRPr="00947F28" w:rsidTr="00794FFD">
        <w:tc>
          <w:tcPr>
            <w:tcW w:w="3192" w:type="dxa"/>
            <w:tcBorders>
              <w:top w:val="single" w:sz="4" w:space="0" w:color="auto"/>
            </w:tcBorders>
          </w:tcPr>
          <w:p w:rsidR="00866D6C" w:rsidRPr="00604F02" w:rsidRDefault="00866D6C" w:rsidP="00794FFD">
            <w:pPr>
              <w:rPr>
                <w:rFonts w:ascii="Times New Roman" w:hAnsi="Times New Roman" w:cs="Times New Roman"/>
                <w:sz w:val="24"/>
                <w:lang w:val="es-PR"/>
              </w:rPr>
            </w:pPr>
            <w:r>
              <w:rPr>
                <w:rFonts w:ascii="Times New Roman" w:hAnsi="Times New Roman" w:cs="Times New Roman"/>
                <w:sz w:val="24"/>
                <w:lang w:val="es-PR"/>
              </w:rPr>
              <w:t>4.00 – 3.50</w:t>
            </w:r>
          </w:p>
        </w:tc>
        <w:tc>
          <w:tcPr>
            <w:tcW w:w="3192" w:type="dxa"/>
            <w:tcBorders>
              <w:top w:val="single" w:sz="4" w:space="0" w:color="auto"/>
            </w:tcBorders>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7</w:t>
            </w:r>
          </w:p>
        </w:tc>
        <w:tc>
          <w:tcPr>
            <w:tcW w:w="3192" w:type="dxa"/>
            <w:tcBorders>
              <w:top w:val="single" w:sz="4" w:space="0" w:color="auto"/>
            </w:tcBorders>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23.3</w:t>
            </w:r>
          </w:p>
        </w:tc>
      </w:tr>
      <w:tr w:rsidR="00866D6C" w:rsidRPr="00947F28" w:rsidTr="00794FFD">
        <w:tc>
          <w:tcPr>
            <w:tcW w:w="3192" w:type="dxa"/>
          </w:tcPr>
          <w:p w:rsidR="00866D6C" w:rsidRDefault="00866D6C" w:rsidP="00794FFD">
            <w:pPr>
              <w:rPr>
                <w:rFonts w:ascii="Times New Roman" w:hAnsi="Times New Roman" w:cs="Times New Roman"/>
                <w:sz w:val="24"/>
              </w:rPr>
            </w:pPr>
            <w:r>
              <w:rPr>
                <w:rFonts w:ascii="Times New Roman" w:hAnsi="Times New Roman" w:cs="Times New Roman"/>
                <w:sz w:val="24"/>
              </w:rPr>
              <w:t>3.49 – 3.00</w:t>
            </w:r>
          </w:p>
        </w:tc>
        <w:tc>
          <w:tcPr>
            <w:tcW w:w="3192" w:type="dxa"/>
          </w:tcPr>
          <w:p w:rsidR="00866D6C" w:rsidRPr="00604F02" w:rsidRDefault="00C37D68" w:rsidP="00794FFD">
            <w:pPr>
              <w:jc w:val="right"/>
              <w:rPr>
                <w:rFonts w:ascii="Times New Roman" w:hAnsi="Times New Roman" w:cs="Times New Roman"/>
                <w:sz w:val="24"/>
              </w:rPr>
            </w:pPr>
            <w:r>
              <w:rPr>
                <w:rFonts w:ascii="Times New Roman" w:hAnsi="Times New Roman" w:cs="Times New Roman"/>
                <w:sz w:val="24"/>
              </w:rPr>
              <w:t>15</w:t>
            </w:r>
          </w:p>
        </w:tc>
        <w:tc>
          <w:tcPr>
            <w:tcW w:w="3192" w:type="dxa"/>
          </w:tcPr>
          <w:p w:rsidR="00866D6C" w:rsidRPr="00604F02" w:rsidRDefault="00C37D68" w:rsidP="00794FFD">
            <w:pPr>
              <w:jc w:val="right"/>
              <w:rPr>
                <w:rFonts w:ascii="Times New Roman" w:hAnsi="Times New Roman" w:cs="Times New Roman"/>
                <w:sz w:val="24"/>
              </w:rPr>
            </w:pPr>
            <w:r>
              <w:rPr>
                <w:rFonts w:ascii="Times New Roman" w:hAnsi="Times New Roman" w:cs="Times New Roman"/>
                <w:sz w:val="24"/>
              </w:rPr>
              <w:t>50.0</w:t>
            </w:r>
          </w:p>
        </w:tc>
      </w:tr>
      <w:tr w:rsidR="00866D6C" w:rsidRPr="00947F28" w:rsidTr="00794FFD">
        <w:tc>
          <w:tcPr>
            <w:tcW w:w="3192" w:type="dxa"/>
          </w:tcPr>
          <w:p w:rsidR="00866D6C" w:rsidRPr="00604F02" w:rsidRDefault="00866D6C" w:rsidP="00794FFD">
            <w:pPr>
              <w:rPr>
                <w:rFonts w:ascii="Times New Roman" w:hAnsi="Times New Roman" w:cs="Times New Roman"/>
                <w:sz w:val="24"/>
                <w:lang w:val="es-PR"/>
              </w:rPr>
            </w:pPr>
            <w:r>
              <w:rPr>
                <w:rFonts w:ascii="Times New Roman" w:hAnsi="Times New Roman" w:cs="Times New Roman"/>
                <w:sz w:val="24"/>
                <w:lang w:val="es-PR"/>
              </w:rPr>
              <w:t>2.99</w:t>
            </w:r>
            <w:r w:rsidR="00C37D68">
              <w:rPr>
                <w:rFonts w:ascii="Times New Roman" w:hAnsi="Times New Roman" w:cs="Times New Roman"/>
                <w:sz w:val="24"/>
                <w:lang w:val="es-PR"/>
              </w:rPr>
              <w:t xml:space="preserve"> – 2.50 </w:t>
            </w:r>
          </w:p>
        </w:tc>
        <w:tc>
          <w:tcPr>
            <w:tcW w:w="3192" w:type="dxa"/>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4</w:t>
            </w:r>
          </w:p>
        </w:tc>
        <w:tc>
          <w:tcPr>
            <w:tcW w:w="3192" w:type="dxa"/>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13.3</w:t>
            </w:r>
          </w:p>
        </w:tc>
      </w:tr>
      <w:tr w:rsidR="00866D6C" w:rsidRPr="00947F28" w:rsidTr="00794FFD">
        <w:tc>
          <w:tcPr>
            <w:tcW w:w="3192" w:type="dxa"/>
          </w:tcPr>
          <w:p w:rsidR="00866D6C" w:rsidRDefault="00C37D68" w:rsidP="00794FFD">
            <w:pPr>
              <w:rPr>
                <w:rFonts w:ascii="Times New Roman" w:hAnsi="Times New Roman" w:cs="Times New Roman"/>
                <w:sz w:val="24"/>
              </w:rPr>
            </w:pPr>
            <w:r>
              <w:rPr>
                <w:rFonts w:ascii="Times New Roman" w:hAnsi="Times New Roman" w:cs="Times New Roman"/>
                <w:sz w:val="24"/>
              </w:rPr>
              <w:t>2.49 – 2.00</w:t>
            </w:r>
          </w:p>
        </w:tc>
        <w:tc>
          <w:tcPr>
            <w:tcW w:w="3192" w:type="dxa"/>
          </w:tcPr>
          <w:p w:rsidR="00866D6C" w:rsidRPr="00604F02" w:rsidRDefault="00C37D68" w:rsidP="00794FFD">
            <w:pPr>
              <w:jc w:val="right"/>
              <w:rPr>
                <w:rFonts w:ascii="Times New Roman" w:hAnsi="Times New Roman" w:cs="Times New Roman"/>
                <w:sz w:val="24"/>
              </w:rPr>
            </w:pPr>
            <w:r>
              <w:rPr>
                <w:rFonts w:ascii="Times New Roman" w:hAnsi="Times New Roman" w:cs="Times New Roman"/>
                <w:sz w:val="24"/>
              </w:rPr>
              <w:t>1</w:t>
            </w:r>
          </w:p>
        </w:tc>
        <w:tc>
          <w:tcPr>
            <w:tcW w:w="3192" w:type="dxa"/>
          </w:tcPr>
          <w:p w:rsidR="00866D6C" w:rsidRPr="00604F02" w:rsidRDefault="00C37D68" w:rsidP="00794FFD">
            <w:pPr>
              <w:jc w:val="right"/>
              <w:rPr>
                <w:rFonts w:ascii="Times New Roman" w:hAnsi="Times New Roman" w:cs="Times New Roman"/>
                <w:sz w:val="24"/>
              </w:rPr>
            </w:pPr>
            <w:r>
              <w:rPr>
                <w:rFonts w:ascii="Times New Roman" w:hAnsi="Times New Roman" w:cs="Times New Roman"/>
                <w:sz w:val="24"/>
              </w:rPr>
              <w:t>3.3</w:t>
            </w:r>
          </w:p>
        </w:tc>
      </w:tr>
      <w:tr w:rsidR="00866D6C" w:rsidRPr="00947F28" w:rsidTr="00794FFD">
        <w:tc>
          <w:tcPr>
            <w:tcW w:w="3192" w:type="dxa"/>
          </w:tcPr>
          <w:p w:rsidR="00866D6C"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10.0</w:t>
            </w:r>
          </w:p>
        </w:tc>
      </w:tr>
      <w:tr w:rsidR="00C37D68" w:rsidRPr="00947F28" w:rsidTr="00794FFD">
        <w:tc>
          <w:tcPr>
            <w:tcW w:w="3192" w:type="dxa"/>
          </w:tcPr>
          <w:p w:rsidR="00C37D68" w:rsidRPr="00604F02" w:rsidRDefault="00C37D68" w:rsidP="00794FFD">
            <w:pPr>
              <w:rPr>
                <w:rFonts w:ascii="Times New Roman" w:hAnsi="Times New Roman" w:cs="Times New Roman"/>
                <w:sz w:val="24"/>
              </w:rPr>
            </w:pPr>
          </w:p>
        </w:tc>
        <w:tc>
          <w:tcPr>
            <w:tcW w:w="3192" w:type="dxa"/>
          </w:tcPr>
          <w:p w:rsidR="00C37D68" w:rsidRDefault="00C37D68" w:rsidP="00794FFD">
            <w:pPr>
              <w:jc w:val="right"/>
              <w:rPr>
                <w:rFonts w:ascii="Times New Roman" w:hAnsi="Times New Roman" w:cs="Times New Roman"/>
                <w:sz w:val="24"/>
              </w:rPr>
            </w:pPr>
          </w:p>
        </w:tc>
        <w:tc>
          <w:tcPr>
            <w:tcW w:w="3192" w:type="dxa"/>
          </w:tcPr>
          <w:p w:rsidR="00C37D68" w:rsidRPr="00604F02" w:rsidRDefault="00C37D68" w:rsidP="00794FFD">
            <w:pPr>
              <w:jc w:val="right"/>
              <w:rPr>
                <w:rFonts w:ascii="Times New Roman" w:hAnsi="Times New Roman" w:cs="Times New Roman"/>
                <w:sz w:val="24"/>
              </w:rPr>
            </w:pPr>
          </w:p>
        </w:tc>
      </w:tr>
      <w:tr w:rsidR="00866D6C" w:rsidRPr="00947F28" w:rsidTr="00794FFD">
        <w:tc>
          <w:tcPr>
            <w:tcW w:w="3192" w:type="dxa"/>
            <w:tcBorders>
              <w:bottom w:val="single" w:sz="4" w:space="0" w:color="auto"/>
            </w:tcBorders>
          </w:tcPr>
          <w:p w:rsidR="00866D6C" w:rsidRPr="00604F02" w:rsidRDefault="00866D6C"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866D6C" w:rsidRPr="00604F02" w:rsidRDefault="00866D6C"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866D6C" w:rsidRDefault="00866D6C" w:rsidP="00866D6C">
      <w:pPr>
        <w:spacing w:line="360" w:lineRule="auto"/>
        <w:rPr>
          <w:rFonts w:ascii="Times New Roman" w:eastAsia="Calibri" w:hAnsi="Times New Roman" w:cs="Times New Roman"/>
          <w:i/>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3</w:t>
      </w:r>
    </w:p>
    <w:p w:rsidR="00C37D68" w:rsidRPr="00C37D68" w:rsidRDefault="00C37D68" w:rsidP="00C37D68">
      <w:pPr>
        <w:spacing w:line="360" w:lineRule="auto"/>
        <w:rPr>
          <w:rFonts w:ascii="Times New Roman" w:eastAsia="Calibri" w:hAnsi="Times New Roman" w:cs="Times New Roman"/>
          <w:i/>
          <w:sz w:val="24"/>
        </w:rPr>
      </w:pPr>
      <w:r>
        <w:rPr>
          <w:rFonts w:ascii="Times New Roman" w:eastAsia="Calibri" w:hAnsi="Times New Roman" w:cs="Times New Roman"/>
          <w:i/>
          <w:sz w:val="24"/>
        </w:rPr>
        <w:t>Comunicarse efectivamente de forma oral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66D6C" w:rsidTr="00794FFD">
        <w:tc>
          <w:tcPr>
            <w:tcW w:w="3192" w:type="dxa"/>
            <w:tcBorders>
              <w:top w:val="single" w:sz="4" w:space="0" w:color="auto"/>
              <w:bottom w:val="single" w:sz="4" w:space="0" w:color="auto"/>
            </w:tcBorders>
          </w:tcPr>
          <w:p w:rsidR="00866D6C" w:rsidRPr="00604F02" w:rsidRDefault="00866D6C"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866D6C" w:rsidRPr="00947F28" w:rsidTr="00794FFD">
        <w:tc>
          <w:tcPr>
            <w:tcW w:w="3192" w:type="dxa"/>
            <w:tcBorders>
              <w:top w:val="single" w:sz="4" w:space="0" w:color="auto"/>
            </w:tcBorders>
          </w:tcPr>
          <w:p w:rsidR="00866D6C" w:rsidRPr="00604F02" w:rsidRDefault="00866D6C"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20</w:t>
            </w:r>
          </w:p>
        </w:tc>
        <w:tc>
          <w:tcPr>
            <w:tcW w:w="3192" w:type="dxa"/>
            <w:tcBorders>
              <w:top w:val="single" w:sz="4" w:space="0" w:color="auto"/>
            </w:tcBorders>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66.7</w:t>
            </w:r>
          </w:p>
        </w:tc>
      </w:tr>
      <w:tr w:rsidR="00866D6C" w:rsidRPr="00947F28" w:rsidTr="00794FFD">
        <w:tc>
          <w:tcPr>
            <w:tcW w:w="3192" w:type="dxa"/>
          </w:tcPr>
          <w:p w:rsidR="00866D6C" w:rsidRPr="00C37D68" w:rsidRDefault="00866D6C" w:rsidP="00866D6C">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866D6C"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Pr>
          <w:p w:rsidR="00866D6C"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30.0</w:t>
            </w:r>
          </w:p>
        </w:tc>
      </w:tr>
      <w:tr w:rsidR="00866D6C" w:rsidRPr="00947F28" w:rsidTr="00794FFD">
        <w:tc>
          <w:tcPr>
            <w:tcW w:w="3192" w:type="dxa"/>
          </w:tcPr>
          <w:p w:rsidR="00866D6C" w:rsidRPr="00604F02" w:rsidRDefault="00866D6C"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866D6C"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866D6C" w:rsidRPr="00947F28" w:rsidTr="00794FFD">
        <w:tc>
          <w:tcPr>
            <w:tcW w:w="3192" w:type="dxa"/>
          </w:tcPr>
          <w:p w:rsidR="00866D6C" w:rsidRPr="00C37D68" w:rsidRDefault="00866D6C" w:rsidP="00866D6C">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866D6C" w:rsidRPr="00C37D68" w:rsidRDefault="00866D6C" w:rsidP="00794FFD">
            <w:pPr>
              <w:jc w:val="right"/>
              <w:rPr>
                <w:rFonts w:ascii="Times New Roman" w:hAnsi="Times New Roman" w:cs="Times New Roman"/>
                <w:sz w:val="24"/>
                <w:lang w:val="es-PR"/>
              </w:rPr>
            </w:pPr>
          </w:p>
        </w:tc>
        <w:tc>
          <w:tcPr>
            <w:tcW w:w="3192" w:type="dxa"/>
          </w:tcPr>
          <w:p w:rsidR="00866D6C" w:rsidRPr="00C37D68" w:rsidRDefault="00866D6C" w:rsidP="00794FFD">
            <w:pPr>
              <w:jc w:val="right"/>
              <w:rPr>
                <w:rFonts w:ascii="Times New Roman" w:hAnsi="Times New Roman" w:cs="Times New Roman"/>
                <w:sz w:val="24"/>
                <w:lang w:val="es-PR"/>
              </w:rPr>
            </w:pPr>
          </w:p>
        </w:tc>
      </w:tr>
      <w:tr w:rsidR="00866D6C" w:rsidRPr="00947F28" w:rsidTr="00794FFD">
        <w:tc>
          <w:tcPr>
            <w:tcW w:w="3192" w:type="dxa"/>
          </w:tcPr>
          <w:p w:rsidR="00866D6C" w:rsidRPr="00C37D68" w:rsidRDefault="00866D6C" w:rsidP="00794FFD">
            <w:pPr>
              <w:rPr>
                <w:rFonts w:ascii="Times New Roman" w:hAnsi="Times New Roman" w:cs="Times New Roman"/>
                <w:sz w:val="24"/>
                <w:lang w:val="es-PR"/>
              </w:rPr>
            </w:pPr>
          </w:p>
        </w:tc>
        <w:tc>
          <w:tcPr>
            <w:tcW w:w="3192" w:type="dxa"/>
          </w:tcPr>
          <w:p w:rsidR="00866D6C" w:rsidRPr="00C37D68" w:rsidRDefault="00866D6C" w:rsidP="00794FFD">
            <w:pPr>
              <w:jc w:val="right"/>
              <w:rPr>
                <w:rFonts w:ascii="Times New Roman" w:hAnsi="Times New Roman" w:cs="Times New Roman"/>
                <w:sz w:val="24"/>
                <w:lang w:val="es-PR"/>
              </w:rPr>
            </w:pPr>
          </w:p>
        </w:tc>
        <w:tc>
          <w:tcPr>
            <w:tcW w:w="3192" w:type="dxa"/>
          </w:tcPr>
          <w:p w:rsidR="00866D6C" w:rsidRPr="00C37D68" w:rsidRDefault="00866D6C" w:rsidP="00794FFD">
            <w:pPr>
              <w:jc w:val="right"/>
              <w:rPr>
                <w:rFonts w:ascii="Times New Roman" w:hAnsi="Times New Roman" w:cs="Times New Roman"/>
                <w:sz w:val="24"/>
                <w:lang w:val="es-PR"/>
              </w:rPr>
            </w:pPr>
          </w:p>
        </w:tc>
      </w:tr>
      <w:tr w:rsidR="00866D6C" w:rsidRPr="00947F28" w:rsidTr="00794FFD">
        <w:tc>
          <w:tcPr>
            <w:tcW w:w="3192" w:type="dxa"/>
            <w:tcBorders>
              <w:bottom w:val="single" w:sz="4" w:space="0" w:color="auto"/>
            </w:tcBorders>
          </w:tcPr>
          <w:p w:rsidR="00866D6C" w:rsidRPr="00604F02" w:rsidRDefault="00866D6C"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866D6C" w:rsidRPr="00604F02" w:rsidRDefault="00866D6C"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866D6C" w:rsidRPr="00604F02" w:rsidRDefault="00866D6C"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866D6C" w:rsidRDefault="00866D6C" w:rsidP="002D0DEB">
      <w:pPr>
        <w:spacing w:line="360" w:lineRule="auto"/>
        <w:ind w:firstLine="708"/>
        <w:rPr>
          <w:rFonts w:ascii="Times New Roman" w:eastAsia="Calibri" w:hAnsi="Times New Roman" w:cs="Times New Roman"/>
          <w:sz w:val="24"/>
        </w:rPr>
      </w:pPr>
    </w:p>
    <w:p w:rsidR="00C37D68" w:rsidRDefault="00C37D68" w:rsidP="00C37D68">
      <w:pPr>
        <w:spacing w:line="360" w:lineRule="auto"/>
        <w:rPr>
          <w:rFonts w:ascii="Times New Roman" w:eastAsia="Calibri" w:hAnsi="Times New Roman" w:cs="Times New Roman"/>
          <w:b/>
          <w:sz w:val="24"/>
        </w:rPr>
      </w:pPr>
    </w:p>
    <w:p w:rsidR="00C37D68" w:rsidRDefault="00C37D68" w:rsidP="00C37D68">
      <w:pPr>
        <w:spacing w:line="360" w:lineRule="auto"/>
        <w:rPr>
          <w:rFonts w:ascii="Times New Roman" w:eastAsia="Calibri" w:hAnsi="Times New Roman" w:cs="Times New Roman"/>
          <w:b/>
          <w:sz w:val="24"/>
        </w:rPr>
      </w:pPr>
    </w:p>
    <w:p w:rsidR="00C37D68" w:rsidRDefault="00C37D68" w:rsidP="00C37D68">
      <w:pPr>
        <w:spacing w:line="360" w:lineRule="auto"/>
        <w:rPr>
          <w:rFonts w:ascii="Times New Roman" w:eastAsia="Calibri" w:hAnsi="Times New Roman" w:cs="Times New Roman"/>
          <w:b/>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lastRenderedPageBreak/>
        <w:t>Tabla 4</w:t>
      </w:r>
    </w:p>
    <w:p w:rsidR="00C37D68" w:rsidRPr="00C37D68" w:rsidRDefault="00C37D68" w:rsidP="00C37D68">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 Comunicarse efectivamente de forma escrita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19</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63.3</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10</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33.3</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14840" w:rsidRDefault="00A14840" w:rsidP="00C37D68">
      <w:pPr>
        <w:spacing w:line="360" w:lineRule="auto"/>
        <w:rPr>
          <w:rFonts w:ascii="Times New Roman" w:eastAsia="Calibri" w:hAnsi="Times New Roman" w:cs="Times New Roman"/>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5</w:t>
      </w:r>
    </w:p>
    <w:p w:rsidR="00C37D68" w:rsidRPr="00C37D68" w:rsidRDefault="00C37D68" w:rsidP="00C37D68">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Pensar críticamente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20</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66.7</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30.0</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C37D68" w:rsidRDefault="00C37D68" w:rsidP="00C37D68">
      <w:pPr>
        <w:spacing w:line="360" w:lineRule="auto"/>
        <w:rPr>
          <w:rFonts w:ascii="Times New Roman" w:eastAsia="Calibri" w:hAnsi="Times New Roman" w:cs="Times New Roman"/>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6</w:t>
      </w:r>
    </w:p>
    <w:p w:rsidR="00C37D68" w:rsidRPr="00C37D68" w:rsidRDefault="00C37D68" w:rsidP="00C37D68">
      <w:pPr>
        <w:spacing w:line="276" w:lineRule="auto"/>
        <w:rPr>
          <w:rFonts w:ascii="Times New Roman" w:eastAsia="Calibri" w:hAnsi="Times New Roman" w:cs="Times New Roman"/>
          <w:i/>
          <w:sz w:val="24"/>
        </w:rPr>
      </w:pPr>
      <w:r>
        <w:rPr>
          <w:rFonts w:ascii="Times New Roman" w:eastAsia="Calibri" w:hAnsi="Times New Roman" w:cs="Times New Roman"/>
          <w:i/>
          <w:sz w:val="24"/>
        </w:rPr>
        <w:t>Profundizar en los conocimientos y destrezas de su disciplina y aplicarlos a la identificación y solución de problemas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12</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40.0</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16</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53.3</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6.7</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C37D68" w:rsidRDefault="00C37D68" w:rsidP="00C37D68">
      <w:pPr>
        <w:spacing w:line="360" w:lineRule="auto"/>
        <w:rPr>
          <w:rFonts w:ascii="Times New Roman" w:eastAsia="Calibri" w:hAnsi="Times New Roman" w:cs="Times New Roman"/>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7</w:t>
      </w:r>
    </w:p>
    <w:p w:rsidR="00C37D68" w:rsidRPr="00C37D68" w:rsidRDefault="00C37D68" w:rsidP="00C37D68">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Aplicar el razonamiento matemático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lastRenderedPageBreak/>
              <w:t>Mucho</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5</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16.7</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30.0</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14</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46.7</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6.7</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C37D68" w:rsidRDefault="00C37D68" w:rsidP="00C37D68">
      <w:pPr>
        <w:spacing w:line="360" w:lineRule="auto"/>
        <w:rPr>
          <w:rFonts w:ascii="Times New Roman" w:eastAsia="Calibri" w:hAnsi="Times New Roman" w:cs="Times New Roman"/>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8</w:t>
      </w:r>
    </w:p>
    <w:p w:rsidR="00C37D68" w:rsidRPr="00C37D68" w:rsidRDefault="00C37D68" w:rsidP="00C37D68">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Aplicar el método científico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15</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50.0</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14</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46.7</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C37D68" w:rsidRDefault="00C37D68" w:rsidP="00C37D68">
      <w:pPr>
        <w:spacing w:line="360" w:lineRule="auto"/>
        <w:rPr>
          <w:rFonts w:ascii="Times New Roman" w:eastAsia="Calibri" w:hAnsi="Times New Roman" w:cs="Times New Roman"/>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9</w:t>
      </w:r>
    </w:p>
    <w:p w:rsidR="00C37D68" w:rsidRPr="00C37D68" w:rsidRDefault="00C37D68" w:rsidP="00C37D68">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Aplicar tecnologías de información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13</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43.3</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10</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33.3</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6</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20.0</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C37D68" w:rsidRDefault="00C37D68" w:rsidP="00C37D68">
      <w:pPr>
        <w:spacing w:line="360" w:lineRule="auto"/>
        <w:rPr>
          <w:rFonts w:ascii="Times New Roman" w:eastAsia="Calibri" w:hAnsi="Times New Roman" w:cs="Times New Roman"/>
          <w:sz w:val="24"/>
        </w:rPr>
      </w:pPr>
    </w:p>
    <w:p w:rsidR="00C37D68" w:rsidRDefault="00C37D68" w:rsidP="00C37D68">
      <w:pPr>
        <w:spacing w:line="360" w:lineRule="auto"/>
        <w:rPr>
          <w:rFonts w:ascii="Times New Roman" w:eastAsia="Calibri" w:hAnsi="Times New Roman" w:cs="Times New Roman"/>
          <w:b/>
          <w:sz w:val="24"/>
        </w:rPr>
      </w:pPr>
    </w:p>
    <w:p w:rsidR="00C37D68" w:rsidRDefault="00C37D68" w:rsidP="00C37D68">
      <w:pPr>
        <w:spacing w:line="360" w:lineRule="auto"/>
        <w:rPr>
          <w:rFonts w:ascii="Times New Roman" w:eastAsia="Calibri" w:hAnsi="Times New Roman" w:cs="Times New Roman"/>
          <w:b/>
          <w:sz w:val="24"/>
        </w:rPr>
      </w:pPr>
    </w:p>
    <w:p w:rsidR="00C37D68" w:rsidRDefault="00C37D68" w:rsidP="00C37D68">
      <w:pPr>
        <w:spacing w:line="360" w:lineRule="auto"/>
        <w:rPr>
          <w:rFonts w:ascii="Times New Roman" w:eastAsia="Calibri" w:hAnsi="Times New Roman" w:cs="Times New Roman"/>
          <w:b/>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10</w:t>
      </w:r>
    </w:p>
    <w:p w:rsidR="00C37D68" w:rsidRPr="00C37D68" w:rsidRDefault="00C37D68" w:rsidP="00C37D68">
      <w:pPr>
        <w:spacing w:line="240" w:lineRule="auto"/>
        <w:rPr>
          <w:rFonts w:ascii="Times New Roman" w:eastAsia="Calibri" w:hAnsi="Times New Roman" w:cs="Times New Roman"/>
          <w:i/>
          <w:sz w:val="24"/>
        </w:rPr>
      </w:pPr>
      <w:r>
        <w:rPr>
          <w:rFonts w:ascii="Times New Roman" w:eastAsia="Calibri" w:hAnsi="Times New Roman" w:cs="Times New Roman"/>
          <w:i/>
          <w:sz w:val="24"/>
        </w:rPr>
        <w:t xml:space="preserve">Reconocer las implicaciones éticas de distintas acciones e integrar códigos éticos en la toma de decisiones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lastRenderedPageBreak/>
              <w:t>Mucho</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14</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46.7</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13</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43.3</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10.0</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C37D68" w:rsidRDefault="00C37D68" w:rsidP="00C37D68">
      <w:pPr>
        <w:spacing w:line="360" w:lineRule="auto"/>
        <w:rPr>
          <w:rFonts w:ascii="Times New Roman" w:eastAsia="Calibri" w:hAnsi="Times New Roman" w:cs="Times New Roman"/>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11</w:t>
      </w:r>
    </w:p>
    <w:p w:rsidR="00C37D68" w:rsidRPr="00C37D68" w:rsidRDefault="00C37D68" w:rsidP="00C37D68">
      <w:pPr>
        <w:spacing w:line="360" w:lineRule="auto"/>
        <w:rPr>
          <w:rFonts w:ascii="Times New Roman" w:eastAsia="Calibri" w:hAnsi="Times New Roman" w:cs="Times New Roman"/>
          <w:i/>
          <w:sz w:val="24"/>
        </w:rPr>
      </w:pPr>
      <w:r>
        <w:rPr>
          <w:rFonts w:ascii="Times New Roman" w:eastAsia="Calibri" w:hAnsi="Times New Roman" w:cs="Times New Roman"/>
          <w:i/>
          <w:sz w:val="24"/>
        </w:rPr>
        <w:t>Demostrar respeto por la naturaleza y el medio ambiente de Puerto Rico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11</w:t>
            </w:r>
          </w:p>
        </w:tc>
        <w:tc>
          <w:tcPr>
            <w:tcW w:w="3192" w:type="dxa"/>
            <w:tcBorders>
              <w:top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36.7</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6</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20.0</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30.0</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4</w:t>
            </w:r>
          </w:p>
        </w:tc>
        <w:tc>
          <w:tcPr>
            <w:tcW w:w="3192" w:type="dxa"/>
          </w:tcPr>
          <w:p w:rsidR="00C37D68" w:rsidRPr="00C37D68"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13.3</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C37D68" w:rsidRDefault="00C37D68" w:rsidP="00C37D68">
      <w:pPr>
        <w:spacing w:line="360" w:lineRule="auto"/>
        <w:rPr>
          <w:rFonts w:ascii="Times New Roman" w:eastAsia="Calibri" w:hAnsi="Times New Roman" w:cs="Times New Roman"/>
          <w:sz w:val="24"/>
        </w:rPr>
      </w:pPr>
    </w:p>
    <w:p w:rsidR="00C37D68" w:rsidRPr="00866D6C" w:rsidRDefault="00C37D68" w:rsidP="00C37D68">
      <w:pPr>
        <w:spacing w:line="360" w:lineRule="auto"/>
        <w:rPr>
          <w:rFonts w:ascii="Times New Roman" w:eastAsia="Calibri" w:hAnsi="Times New Roman" w:cs="Times New Roman"/>
          <w:b/>
          <w:sz w:val="24"/>
        </w:rPr>
      </w:pPr>
      <w:r>
        <w:rPr>
          <w:rFonts w:ascii="Times New Roman" w:eastAsia="Calibri" w:hAnsi="Times New Roman" w:cs="Times New Roman"/>
          <w:b/>
          <w:sz w:val="24"/>
        </w:rPr>
        <w:t>Tabla 12</w:t>
      </w:r>
    </w:p>
    <w:p w:rsidR="00C37D68" w:rsidRPr="00C37D68" w:rsidRDefault="00AC65C4" w:rsidP="00C37D68">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Conocer la herencia y cultura puertorriqueña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37D68" w:rsidTr="00794FFD">
        <w:tc>
          <w:tcPr>
            <w:tcW w:w="3192" w:type="dxa"/>
            <w:tcBorders>
              <w:top w:val="single" w:sz="4" w:space="0" w:color="auto"/>
              <w:bottom w:val="single" w:sz="4" w:space="0" w:color="auto"/>
            </w:tcBorders>
          </w:tcPr>
          <w:p w:rsidR="00C37D68" w:rsidRPr="00604F02" w:rsidRDefault="00C37D68"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C37D68" w:rsidRPr="00947F28" w:rsidTr="00794FFD">
        <w:tc>
          <w:tcPr>
            <w:tcW w:w="3192" w:type="dxa"/>
            <w:tcBorders>
              <w:top w:val="single" w:sz="4" w:space="0" w:color="auto"/>
            </w:tcBorders>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C37D68"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15</w:t>
            </w:r>
          </w:p>
        </w:tc>
        <w:tc>
          <w:tcPr>
            <w:tcW w:w="3192" w:type="dxa"/>
            <w:tcBorders>
              <w:top w:val="single" w:sz="4" w:space="0" w:color="auto"/>
            </w:tcBorders>
          </w:tcPr>
          <w:p w:rsidR="00C37D68"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50.0</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C37D68"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6</w:t>
            </w:r>
          </w:p>
        </w:tc>
        <w:tc>
          <w:tcPr>
            <w:tcW w:w="3192" w:type="dxa"/>
          </w:tcPr>
          <w:p w:rsidR="00C37D68"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20.0</w:t>
            </w:r>
          </w:p>
        </w:tc>
      </w:tr>
      <w:tr w:rsidR="00C37D68" w:rsidRPr="00947F28" w:rsidTr="00794FFD">
        <w:tc>
          <w:tcPr>
            <w:tcW w:w="3192" w:type="dxa"/>
          </w:tcPr>
          <w:p w:rsidR="00C37D68" w:rsidRPr="00604F02" w:rsidRDefault="00C37D68"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C37D68"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8</w:t>
            </w:r>
          </w:p>
        </w:tc>
        <w:tc>
          <w:tcPr>
            <w:tcW w:w="3192" w:type="dxa"/>
          </w:tcPr>
          <w:p w:rsidR="00C37D68"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26.7</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C37D68"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C37D68"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C37D68" w:rsidRPr="00947F28" w:rsidTr="00794FFD">
        <w:tc>
          <w:tcPr>
            <w:tcW w:w="3192" w:type="dxa"/>
          </w:tcPr>
          <w:p w:rsidR="00C37D68" w:rsidRPr="00C37D68" w:rsidRDefault="00C37D68" w:rsidP="00794FFD">
            <w:pPr>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c>
          <w:tcPr>
            <w:tcW w:w="3192" w:type="dxa"/>
          </w:tcPr>
          <w:p w:rsidR="00C37D68" w:rsidRPr="00C37D68" w:rsidRDefault="00C37D68" w:rsidP="00794FFD">
            <w:pPr>
              <w:jc w:val="right"/>
              <w:rPr>
                <w:rFonts w:ascii="Times New Roman" w:hAnsi="Times New Roman" w:cs="Times New Roman"/>
                <w:sz w:val="24"/>
                <w:lang w:val="es-PR"/>
              </w:rPr>
            </w:pPr>
          </w:p>
        </w:tc>
      </w:tr>
      <w:tr w:rsidR="00C37D68" w:rsidRPr="00947F28" w:rsidTr="00794FFD">
        <w:tc>
          <w:tcPr>
            <w:tcW w:w="3192" w:type="dxa"/>
            <w:tcBorders>
              <w:bottom w:val="single" w:sz="4" w:space="0" w:color="auto"/>
            </w:tcBorders>
          </w:tcPr>
          <w:p w:rsidR="00C37D68" w:rsidRPr="00604F02" w:rsidRDefault="00C37D68"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C37D68" w:rsidRPr="00604F02" w:rsidRDefault="00C37D68"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C37D68" w:rsidRDefault="00C37D68" w:rsidP="00C37D68">
      <w:pPr>
        <w:spacing w:line="360" w:lineRule="auto"/>
        <w:rPr>
          <w:rFonts w:ascii="Times New Roman" w:eastAsia="Calibri" w:hAnsi="Times New Roman" w:cs="Times New Roman"/>
          <w:sz w:val="24"/>
        </w:rPr>
      </w:pPr>
    </w:p>
    <w:p w:rsidR="00AC65C4" w:rsidRDefault="00AC65C4">
      <w:pPr>
        <w:rPr>
          <w:rFonts w:ascii="Times New Roman" w:eastAsia="Calibri" w:hAnsi="Times New Roman" w:cs="Times New Roman"/>
          <w:sz w:val="24"/>
        </w:rPr>
      </w:pPr>
      <w:r>
        <w:rPr>
          <w:rFonts w:ascii="Times New Roman" w:eastAsia="Calibri" w:hAnsi="Times New Roman" w:cs="Times New Roman"/>
          <w:sz w:val="24"/>
        </w:rPr>
        <w:br w:type="page"/>
      </w:r>
    </w:p>
    <w:p w:rsidR="00AC65C4" w:rsidRPr="00866D6C" w:rsidRDefault="00AC65C4" w:rsidP="00AC65C4">
      <w:pPr>
        <w:spacing w:line="360" w:lineRule="auto"/>
        <w:rPr>
          <w:rFonts w:ascii="Times New Roman" w:eastAsia="Calibri" w:hAnsi="Times New Roman" w:cs="Times New Roman"/>
          <w:b/>
          <w:sz w:val="24"/>
        </w:rPr>
      </w:pPr>
      <w:r>
        <w:rPr>
          <w:rFonts w:ascii="Times New Roman" w:eastAsia="Calibri" w:hAnsi="Times New Roman" w:cs="Times New Roman"/>
          <w:b/>
          <w:sz w:val="24"/>
        </w:rPr>
        <w:lastRenderedPageBreak/>
        <w:t>Tabla 13</w:t>
      </w:r>
    </w:p>
    <w:p w:rsidR="00AC65C4" w:rsidRPr="00C37D68" w:rsidRDefault="00AC65C4" w:rsidP="00AC65C4">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Apreciar los valores de una sociedad democrática y el rol del individuo en ésta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65C4" w:rsidTr="00794FFD">
        <w:tc>
          <w:tcPr>
            <w:tcW w:w="3192" w:type="dxa"/>
            <w:tcBorders>
              <w:top w:val="single" w:sz="4" w:space="0" w:color="auto"/>
              <w:bottom w:val="single" w:sz="4" w:space="0" w:color="auto"/>
            </w:tcBorders>
          </w:tcPr>
          <w:p w:rsidR="00AC65C4" w:rsidRPr="00604F02" w:rsidRDefault="00AC65C4"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AC65C4" w:rsidRPr="00947F28" w:rsidTr="00794FFD">
        <w:tc>
          <w:tcPr>
            <w:tcW w:w="3192" w:type="dxa"/>
            <w:tcBorders>
              <w:top w:val="single" w:sz="4" w:space="0" w:color="auto"/>
            </w:tcBorders>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17</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56.7</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7</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23.3</w:t>
            </w:r>
          </w:p>
        </w:tc>
      </w:tr>
      <w:tr w:rsidR="00AC65C4" w:rsidRPr="00947F28" w:rsidTr="00794FFD">
        <w:tc>
          <w:tcPr>
            <w:tcW w:w="3192" w:type="dxa"/>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5</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16.7</w:t>
            </w:r>
          </w:p>
        </w:tc>
      </w:tr>
      <w:tr w:rsidR="00AC65C4" w:rsidRPr="00947F28" w:rsidTr="00794FFD">
        <w:tc>
          <w:tcPr>
            <w:tcW w:w="3192" w:type="dxa"/>
          </w:tcPr>
          <w:p w:rsidR="00AC65C4" w:rsidRPr="00C37D68" w:rsidRDefault="00AC65C4" w:rsidP="00AC65C4">
            <w:pPr>
              <w:rPr>
                <w:rFonts w:ascii="Times New Roman" w:hAnsi="Times New Roman" w:cs="Times New Roman"/>
                <w:sz w:val="24"/>
                <w:lang w:val="es-PR"/>
              </w:rPr>
            </w:pPr>
            <w:r>
              <w:rPr>
                <w:rFonts w:ascii="Times New Roman" w:hAnsi="Times New Roman" w:cs="Times New Roman"/>
                <w:sz w:val="24"/>
                <w:lang w:val="es-PR"/>
              </w:rPr>
              <w:t>No respondió</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r>
      <w:tr w:rsidR="00AC65C4" w:rsidRPr="00947F28" w:rsidTr="00794FFD">
        <w:tc>
          <w:tcPr>
            <w:tcW w:w="3192" w:type="dxa"/>
            <w:tcBorders>
              <w:bottom w:val="single" w:sz="4" w:space="0" w:color="auto"/>
            </w:tcBorders>
          </w:tcPr>
          <w:p w:rsidR="00AC65C4" w:rsidRPr="00604F02" w:rsidRDefault="00AC65C4"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C65C4" w:rsidRDefault="00AC65C4" w:rsidP="00AC65C4">
      <w:pPr>
        <w:spacing w:line="360" w:lineRule="auto"/>
        <w:rPr>
          <w:rFonts w:ascii="Times New Roman" w:eastAsia="Calibri" w:hAnsi="Times New Roman" w:cs="Times New Roman"/>
          <w:sz w:val="24"/>
        </w:rPr>
      </w:pPr>
    </w:p>
    <w:p w:rsidR="00AC65C4" w:rsidRPr="00866D6C" w:rsidRDefault="00AC65C4" w:rsidP="00AC65C4">
      <w:pPr>
        <w:spacing w:line="360" w:lineRule="auto"/>
        <w:rPr>
          <w:rFonts w:ascii="Times New Roman" w:eastAsia="Calibri" w:hAnsi="Times New Roman" w:cs="Times New Roman"/>
          <w:b/>
          <w:sz w:val="24"/>
        </w:rPr>
      </w:pPr>
      <w:r>
        <w:rPr>
          <w:rFonts w:ascii="Times New Roman" w:eastAsia="Calibri" w:hAnsi="Times New Roman" w:cs="Times New Roman"/>
          <w:b/>
          <w:sz w:val="24"/>
        </w:rPr>
        <w:t>Tabla 14</w:t>
      </w:r>
    </w:p>
    <w:p w:rsidR="00AC65C4" w:rsidRPr="00C37D68" w:rsidRDefault="00AC65C4" w:rsidP="00AC65C4">
      <w:pPr>
        <w:spacing w:line="240" w:lineRule="auto"/>
        <w:rPr>
          <w:rFonts w:ascii="Times New Roman" w:eastAsia="Calibri" w:hAnsi="Times New Roman" w:cs="Times New Roman"/>
          <w:i/>
          <w:sz w:val="24"/>
        </w:rPr>
      </w:pPr>
      <w:r>
        <w:rPr>
          <w:rFonts w:ascii="Times New Roman" w:eastAsia="Calibri" w:hAnsi="Times New Roman" w:cs="Times New Roman"/>
          <w:i/>
          <w:sz w:val="24"/>
        </w:rPr>
        <w:t>Entender los asuntos sociales, políticos y económicos contemporáneos en un contexto local y global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65C4" w:rsidTr="00794FFD">
        <w:tc>
          <w:tcPr>
            <w:tcW w:w="3192" w:type="dxa"/>
            <w:tcBorders>
              <w:top w:val="single" w:sz="4" w:space="0" w:color="auto"/>
              <w:bottom w:val="single" w:sz="4" w:space="0" w:color="auto"/>
            </w:tcBorders>
          </w:tcPr>
          <w:p w:rsidR="00AC65C4" w:rsidRPr="00604F02" w:rsidRDefault="00AC65C4"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AC65C4" w:rsidRPr="00947F28" w:rsidTr="00794FFD">
        <w:tc>
          <w:tcPr>
            <w:tcW w:w="3192" w:type="dxa"/>
            <w:tcBorders>
              <w:top w:val="single" w:sz="4" w:space="0" w:color="auto"/>
            </w:tcBorders>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20</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66.7</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30.0</w:t>
            </w:r>
          </w:p>
        </w:tc>
      </w:tr>
      <w:tr w:rsidR="00AC65C4" w:rsidRPr="00947F28" w:rsidTr="00794FFD">
        <w:tc>
          <w:tcPr>
            <w:tcW w:w="3192" w:type="dxa"/>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AC65C4" w:rsidRPr="00C37D68" w:rsidRDefault="00AC65C4" w:rsidP="00794FFD">
            <w:pPr>
              <w:jc w:val="right"/>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r>
      <w:tr w:rsidR="00AC65C4" w:rsidRPr="00947F28" w:rsidTr="00794FFD">
        <w:tc>
          <w:tcPr>
            <w:tcW w:w="3192" w:type="dxa"/>
            <w:tcBorders>
              <w:bottom w:val="single" w:sz="4" w:space="0" w:color="auto"/>
            </w:tcBorders>
          </w:tcPr>
          <w:p w:rsidR="00AC65C4" w:rsidRPr="00604F02" w:rsidRDefault="00AC65C4"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C65C4" w:rsidRDefault="00AC65C4" w:rsidP="00AC65C4">
      <w:pPr>
        <w:spacing w:line="360" w:lineRule="auto"/>
        <w:rPr>
          <w:rFonts w:ascii="Times New Roman" w:eastAsia="Calibri" w:hAnsi="Times New Roman" w:cs="Times New Roman"/>
          <w:sz w:val="24"/>
        </w:rPr>
      </w:pPr>
    </w:p>
    <w:p w:rsidR="00AC65C4" w:rsidRPr="00866D6C" w:rsidRDefault="00AC65C4" w:rsidP="00AC65C4">
      <w:pPr>
        <w:spacing w:line="360" w:lineRule="auto"/>
        <w:rPr>
          <w:rFonts w:ascii="Times New Roman" w:eastAsia="Calibri" w:hAnsi="Times New Roman" w:cs="Times New Roman"/>
          <w:b/>
          <w:sz w:val="24"/>
        </w:rPr>
      </w:pPr>
      <w:r>
        <w:rPr>
          <w:rFonts w:ascii="Times New Roman" w:eastAsia="Calibri" w:hAnsi="Times New Roman" w:cs="Times New Roman"/>
          <w:b/>
          <w:sz w:val="24"/>
        </w:rPr>
        <w:t>Tabla 15</w:t>
      </w:r>
    </w:p>
    <w:p w:rsidR="00AC65C4" w:rsidRPr="00C37D68" w:rsidRDefault="00AC65C4" w:rsidP="00AC65C4">
      <w:pPr>
        <w:spacing w:line="360" w:lineRule="auto"/>
        <w:rPr>
          <w:rFonts w:ascii="Times New Roman" w:eastAsia="Calibri" w:hAnsi="Times New Roman" w:cs="Times New Roman"/>
          <w:i/>
          <w:sz w:val="24"/>
        </w:rPr>
      </w:pPr>
      <w:r>
        <w:rPr>
          <w:rFonts w:ascii="Times New Roman" w:eastAsia="Calibri" w:hAnsi="Times New Roman" w:cs="Times New Roman"/>
          <w:i/>
          <w:sz w:val="24"/>
        </w:rPr>
        <w:t>Demostrar respeto a la diversidad humana en todas sus dimensiones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65C4" w:rsidTr="00794FFD">
        <w:tc>
          <w:tcPr>
            <w:tcW w:w="3192" w:type="dxa"/>
            <w:tcBorders>
              <w:top w:val="single" w:sz="4" w:space="0" w:color="auto"/>
              <w:bottom w:val="single" w:sz="4" w:space="0" w:color="auto"/>
            </w:tcBorders>
          </w:tcPr>
          <w:p w:rsidR="00AC65C4" w:rsidRPr="00604F02" w:rsidRDefault="00AC65C4"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AC65C4" w:rsidRPr="00947F28" w:rsidTr="00794FFD">
        <w:tc>
          <w:tcPr>
            <w:tcW w:w="3192" w:type="dxa"/>
            <w:tcBorders>
              <w:top w:val="single" w:sz="4" w:space="0" w:color="auto"/>
            </w:tcBorders>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20</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66.7</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8</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26.7</w:t>
            </w:r>
          </w:p>
        </w:tc>
      </w:tr>
      <w:tr w:rsidR="00AC65C4" w:rsidRPr="00947F28" w:rsidTr="00794FFD">
        <w:tc>
          <w:tcPr>
            <w:tcW w:w="3192" w:type="dxa"/>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r>
      <w:tr w:rsidR="00AC65C4" w:rsidRPr="00947F28" w:rsidTr="00794FFD">
        <w:tc>
          <w:tcPr>
            <w:tcW w:w="3192" w:type="dxa"/>
            <w:tcBorders>
              <w:bottom w:val="single" w:sz="4" w:space="0" w:color="auto"/>
            </w:tcBorders>
          </w:tcPr>
          <w:p w:rsidR="00AC65C4" w:rsidRPr="00604F02" w:rsidRDefault="00AC65C4"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14840" w:rsidRDefault="00A14840" w:rsidP="00C37D68">
      <w:pPr>
        <w:spacing w:line="360" w:lineRule="auto"/>
        <w:rPr>
          <w:rFonts w:ascii="Times New Roman" w:eastAsia="Calibri" w:hAnsi="Times New Roman" w:cs="Times New Roman"/>
          <w:sz w:val="24"/>
        </w:rPr>
      </w:pPr>
    </w:p>
    <w:p w:rsidR="00AC65C4" w:rsidRDefault="00AC65C4" w:rsidP="00AC65C4">
      <w:pPr>
        <w:spacing w:line="360" w:lineRule="auto"/>
        <w:rPr>
          <w:rFonts w:ascii="Times New Roman" w:eastAsia="Calibri" w:hAnsi="Times New Roman" w:cs="Times New Roman"/>
          <w:b/>
          <w:sz w:val="24"/>
        </w:rPr>
      </w:pPr>
    </w:p>
    <w:p w:rsidR="00AC65C4" w:rsidRDefault="00AC65C4" w:rsidP="00AC65C4">
      <w:pPr>
        <w:spacing w:line="360" w:lineRule="auto"/>
        <w:rPr>
          <w:rFonts w:ascii="Times New Roman" w:eastAsia="Calibri" w:hAnsi="Times New Roman" w:cs="Times New Roman"/>
          <w:b/>
          <w:sz w:val="24"/>
        </w:rPr>
      </w:pPr>
    </w:p>
    <w:p w:rsidR="00AC65C4" w:rsidRDefault="00AC65C4" w:rsidP="00AC65C4">
      <w:pPr>
        <w:spacing w:line="360" w:lineRule="auto"/>
        <w:rPr>
          <w:rFonts w:ascii="Times New Roman" w:eastAsia="Calibri" w:hAnsi="Times New Roman" w:cs="Times New Roman"/>
          <w:b/>
          <w:sz w:val="24"/>
        </w:rPr>
      </w:pPr>
    </w:p>
    <w:p w:rsidR="00AC65C4" w:rsidRPr="00866D6C" w:rsidRDefault="00AC65C4" w:rsidP="00AC65C4">
      <w:pPr>
        <w:spacing w:line="360" w:lineRule="auto"/>
        <w:rPr>
          <w:rFonts w:ascii="Times New Roman" w:eastAsia="Calibri" w:hAnsi="Times New Roman" w:cs="Times New Roman"/>
          <w:b/>
          <w:sz w:val="24"/>
        </w:rPr>
      </w:pPr>
      <w:r>
        <w:rPr>
          <w:rFonts w:ascii="Times New Roman" w:eastAsia="Calibri" w:hAnsi="Times New Roman" w:cs="Times New Roman"/>
          <w:b/>
          <w:sz w:val="24"/>
        </w:rPr>
        <w:lastRenderedPageBreak/>
        <w:t>Tabla 16</w:t>
      </w:r>
    </w:p>
    <w:p w:rsidR="00AC65C4" w:rsidRPr="00C37D68" w:rsidRDefault="00AC65C4" w:rsidP="00AC65C4">
      <w:pPr>
        <w:spacing w:line="360" w:lineRule="auto"/>
        <w:rPr>
          <w:rFonts w:ascii="Times New Roman" w:eastAsia="Calibri" w:hAnsi="Times New Roman" w:cs="Times New Roman"/>
          <w:i/>
          <w:sz w:val="24"/>
        </w:rPr>
      </w:pPr>
      <w:r>
        <w:rPr>
          <w:rFonts w:ascii="Times New Roman" w:eastAsia="Calibri" w:hAnsi="Times New Roman" w:cs="Times New Roman"/>
          <w:i/>
          <w:sz w:val="24"/>
        </w:rPr>
        <w:t>Desarrollar el aprecio a las humanidades, las artes y las ciencias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65C4" w:rsidTr="00794FFD">
        <w:tc>
          <w:tcPr>
            <w:tcW w:w="3192" w:type="dxa"/>
            <w:tcBorders>
              <w:top w:val="single" w:sz="4" w:space="0" w:color="auto"/>
              <w:bottom w:val="single" w:sz="4" w:space="0" w:color="auto"/>
            </w:tcBorders>
          </w:tcPr>
          <w:p w:rsidR="00AC65C4" w:rsidRPr="00604F02" w:rsidRDefault="00AC65C4"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AC65C4" w:rsidRPr="00947F28" w:rsidTr="00794FFD">
        <w:tc>
          <w:tcPr>
            <w:tcW w:w="3192" w:type="dxa"/>
            <w:tcBorders>
              <w:top w:val="single" w:sz="4" w:space="0" w:color="auto"/>
            </w:tcBorders>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19</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63.3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9</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30.0</w:t>
            </w:r>
          </w:p>
        </w:tc>
      </w:tr>
      <w:tr w:rsidR="00AC65C4" w:rsidRPr="00947F28" w:rsidTr="00794FFD">
        <w:tc>
          <w:tcPr>
            <w:tcW w:w="3192" w:type="dxa"/>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r>
      <w:tr w:rsidR="00AC65C4" w:rsidRPr="00947F28" w:rsidTr="00794FFD">
        <w:tc>
          <w:tcPr>
            <w:tcW w:w="3192" w:type="dxa"/>
            <w:tcBorders>
              <w:bottom w:val="single" w:sz="4" w:space="0" w:color="auto"/>
            </w:tcBorders>
          </w:tcPr>
          <w:p w:rsidR="00AC65C4" w:rsidRPr="00604F02" w:rsidRDefault="00AC65C4"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C65C4" w:rsidRDefault="00AC65C4" w:rsidP="00AC65C4">
      <w:pPr>
        <w:spacing w:line="360" w:lineRule="auto"/>
        <w:rPr>
          <w:rFonts w:ascii="Times New Roman" w:eastAsia="Calibri" w:hAnsi="Times New Roman" w:cs="Times New Roman"/>
          <w:sz w:val="24"/>
        </w:rPr>
      </w:pPr>
    </w:p>
    <w:p w:rsidR="00AC65C4" w:rsidRPr="00866D6C" w:rsidRDefault="00AC65C4" w:rsidP="00AC65C4">
      <w:pPr>
        <w:spacing w:line="360" w:lineRule="auto"/>
        <w:rPr>
          <w:rFonts w:ascii="Times New Roman" w:eastAsia="Calibri" w:hAnsi="Times New Roman" w:cs="Times New Roman"/>
          <w:b/>
          <w:sz w:val="24"/>
        </w:rPr>
      </w:pPr>
      <w:r>
        <w:rPr>
          <w:rFonts w:ascii="Times New Roman" w:eastAsia="Calibri" w:hAnsi="Times New Roman" w:cs="Times New Roman"/>
          <w:b/>
          <w:sz w:val="24"/>
        </w:rPr>
        <w:t>Tabla 17</w:t>
      </w:r>
    </w:p>
    <w:p w:rsidR="00AC65C4" w:rsidRPr="00C37D68" w:rsidRDefault="00AC65C4" w:rsidP="00AC65C4">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Comprometerse a mejorar la calidad de vida a nivel personal y de la comunidad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65C4" w:rsidTr="00794FFD">
        <w:tc>
          <w:tcPr>
            <w:tcW w:w="3192" w:type="dxa"/>
            <w:tcBorders>
              <w:top w:val="single" w:sz="4" w:space="0" w:color="auto"/>
              <w:bottom w:val="single" w:sz="4" w:space="0" w:color="auto"/>
            </w:tcBorders>
          </w:tcPr>
          <w:p w:rsidR="00AC65C4" w:rsidRPr="00604F02" w:rsidRDefault="00AC65C4"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AC65C4" w:rsidRPr="00947F28" w:rsidTr="00794FFD">
        <w:tc>
          <w:tcPr>
            <w:tcW w:w="3192" w:type="dxa"/>
            <w:tcBorders>
              <w:top w:val="single" w:sz="4" w:space="0" w:color="auto"/>
            </w:tcBorders>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17</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56.7</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10</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33.3</w:t>
            </w:r>
          </w:p>
        </w:tc>
      </w:tr>
      <w:tr w:rsidR="00AC65C4" w:rsidRPr="00947F28" w:rsidTr="00794FFD">
        <w:tc>
          <w:tcPr>
            <w:tcW w:w="3192" w:type="dxa"/>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6.7</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r>
      <w:tr w:rsidR="00AC65C4" w:rsidRPr="00947F28" w:rsidTr="00794FFD">
        <w:tc>
          <w:tcPr>
            <w:tcW w:w="3192" w:type="dxa"/>
            <w:tcBorders>
              <w:bottom w:val="single" w:sz="4" w:space="0" w:color="auto"/>
            </w:tcBorders>
          </w:tcPr>
          <w:p w:rsidR="00AC65C4" w:rsidRPr="00604F02" w:rsidRDefault="00AC65C4"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C65C4" w:rsidRDefault="00AC65C4" w:rsidP="00AC65C4">
      <w:pPr>
        <w:spacing w:line="360" w:lineRule="auto"/>
        <w:rPr>
          <w:rFonts w:ascii="Times New Roman" w:eastAsia="Calibri" w:hAnsi="Times New Roman" w:cs="Times New Roman"/>
          <w:sz w:val="24"/>
        </w:rPr>
      </w:pPr>
    </w:p>
    <w:p w:rsidR="00AC65C4" w:rsidRPr="00866D6C" w:rsidRDefault="00AC65C4" w:rsidP="00AC65C4">
      <w:pPr>
        <w:spacing w:line="360" w:lineRule="auto"/>
        <w:rPr>
          <w:rFonts w:ascii="Times New Roman" w:eastAsia="Calibri" w:hAnsi="Times New Roman" w:cs="Times New Roman"/>
          <w:b/>
          <w:sz w:val="24"/>
        </w:rPr>
      </w:pPr>
      <w:r>
        <w:rPr>
          <w:rFonts w:ascii="Times New Roman" w:eastAsia="Calibri" w:hAnsi="Times New Roman" w:cs="Times New Roman"/>
          <w:b/>
          <w:sz w:val="24"/>
        </w:rPr>
        <w:t>Tabla 18</w:t>
      </w:r>
    </w:p>
    <w:p w:rsidR="00AC65C4" w:rsidRPr="00C37D68" w:rsidRDefault="00AC65C4" w:rsidP="00AC65C4">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Trabajar en equipo </w:t>
      </w:r>
      <w:proofErr w:type="spellStart"/>
      <w:r>
        <w:rPr>
          <w:rFonts w:ascii="Times New Roman" w:eastAsia="Calibri" w:hAnsi="Times New Roman" w:cs="Times New Roman"/>
          <w:i/>
          <w:sz w:val="24"/>
        </w:rPr>
        <w:t>multi</w:t>
      </w:r>
      <w:proofErr w:type="spellEnd"/>
      <w:r>
        <w:rPr>
          <w:rFonts w:ascii="Times New Roman" w:eastAsia="Calibri" w:hAnsi="Times New Roman" w:cs="Times New Roman"/>
          <w:i/>
          <w:sz w:val="24"/>
        </w:rPr>
        <w:t>/interdisciplinario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65C4" w:rsidTr="00794FFD">
        <w:tc>
          <w:tcPr>
            <w:tcW w:w="3192" w:type="dxa"/>
            <w:tcBorders>
              <w:top w:val="single" w:sz="4" w:space="0" w:color="auto"/>
              <w:bottom w:val="single" w:sz="4" w:space="0" w:color="auto"/>
            </w:tcBorders>
          </w:tcPr>
          <w:p w:rsidR="00AC65C4" w:rsidRPr="00604F02" w:rsidRDefault="00AC65C4"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AC65C4" w:rsidRPr="00947F28" w:rsidTr="00794FFD">
        <w:tc>
          <w:tcPr>
            <w:tcW w:w="3192" w:type="dxa"/>
            <w:tcBorders>
              <w:top w:val="single" w:sz="4" w:space="0" w:color="auto"/>
            </w:tcBorders>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21</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70.0</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4</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13.3</w:t>
            </w:r>
          </w:p>
        </w:tc>
      </w:tr>
      <w:tr w:rsidR="00AC65C4" w:rsidRPr="00947F28" w:rsidTr="00794FFD">
        <w:tc>
          <w:tcPr>
            <w:tcW w:w="3192" w:type="dxa"/>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2</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6.7</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10.0</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r>
      <w:tr w:rsidR="00AC65C4" w:rsidRPr="00947F28" w:rsidTr="00794FFD">
        <w:tc>
          <w:tcPr>
            <w:tcW w:w="3192" w:type="dxa"/>
            <w:tcBorders>
              <w:bottom w:val="single" w:sz="4" w:space="0" w:color="auto"/>
            </w:tcBorders>
          </w:tcPr>
          <w:p w:rsidR="00AC65C4" w:rsidRPr="00604F02" w:rsidRDefault="00AC65C4"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C65C4" w:rsidRDefault="00AC65C4" w:rsidP="00AC65C4">
      <w:pPr>
        <w:spacing w:line="360" w:lineRule="auto"/>
        <w:rPr>
          <w:rFonts w:ascii="Times New Roman" w:eastAsia="Calibri" w:hAnsi="Times New Roman" w:cs="Times New Roman"/>
          <w:sz w:val="24"/>
        </w:rPr>
      </w:pPr>
    </w:p>
    <w:p w:rsidR="00AC65C4" w:rsidRDefault="00AC65C4" w:rsidP="00AC65C4">
      <w:pPr>
        <w:spacing w:line="360" w:lineRule="auto"/>
        <w:rPr>
          <w:rFonts w:ascii="Times New Roman" w:eastAsia="Calibri" w:hAnsi="Times New Roman" w:cs="Times New Roman"/>
          <w:b/>
          <w:sz w:val="24"/>
        </w:rPr>
      </w:pPr>
    </w:p>
    <w:p w:rsidR="00AC65C4" w:rsidRDefault="00AC65C4" w:rsidP="00AC65C4">
      <w:pPr>
        <w:spacing w:line="360" w:lineRule="auto"/>
        <w:rPr>
          <w:rFonts w:ascii="Times New Roman" w:eastAsia="Calibri" w:hAnsi="Times New Roman" w:cs="Times New Roman"/>
          <w:b/>
          <w:sz w:val="24"/>
        </w:rPr>
      </w:pPr>
    </w:p>
    <w:p w:rsidR="00AC65C4" w:rsidRDefault="00AC65C4" w:rsidP="00AC65C4">
      <w:pPr>
        <w:spacing w:line="360" w:lineRule="auto"/>
        <w:rPr>
          <w:rFonts w:ascii="Times New Roman" w:eastAsia="Calibri" w:hAnsi="Times New Roman" w:cs="Times New Roman"/>
          <w:b/>
          <w:sz w:val="24"/>
        </w:rPr>
      </w:pPr>
    </w:p>
    <w:p w:rsidR="00AC65C4" w:rsidRPr="00866D6C" w:rsidRDefault="00AC65C4" w:rsidP="00AC65C4">
      <w:pPr>
        <w:spacing w:line="360" w:lineRule="auto"/>
        <w:rPr>
          <w:rFonts w:ascii="Times New Roman" w:eastAsia="Calibri" w:hAnsi="Times New Roman" w:cs="Times New Roman"/>
          <w:b/>
          <w:sz w:val="24"/>
        </w:rPr>
      </w:pPr>
      <w:r>
        <w:rPr>
          <w:rFonts w:ascii="Times New Roman" w:eastAsia="Calibri" w:hAnsi="Times New Roman" w:cs="Times New Roman"/>
          <w:b/>
          <w:sz w:val="24"/>
        </w:rPr>
        <w:lastRenderedPageBreak/>
        <w:t>Tabla 19</w:t>
      </w:r>
    </w:p>
    <w:p w:rsidR="00AC65C4" w:rsidRPr="00C37D68" w:rsidRDefault="00AC65C4" w:rsidP="00AC65C4">
      <w:pPr>
        <w:spacing w:line="360" w:lineRule="auto"/>
        <w:rPr>
          <w:rFonts w:ascii="Times New Roman" w:eastAsia="Calibri" w:hAnsi="Times New Roman" w:cs="Times New Roman"/>
          <w:i/>
          <w:sz w:val="24"/>
        </w:rPr>
      </w:pPr>
      <w:r>
        <w:rPr>
          <w:rFonts w:ascii="Times New Roman" w:eastAsia="Calibri" w:hAnsi="Times New Roman" w:cs="Times New Roman"/>
          <w:i/>
          <w:sz w:val="24"/>
        </w:rPr>
        <w:t xml:space="preserve">Involucrarse en un aprendizaje continuo y </w:t>
      </w:r>
      <w:proofErr w:type="spellStart"/>
      <w:r>
        <w:rPr>
          <w:rFonts w:ascii="Times New Roman" w:eastAsia="Calibri" w:hAnsi="Times New Roman" w:cs="Times New Roman"/>
          <w:i/>
          <w:sz w:val="24"/>
        </w:rPr>
        <w:t>multi</w:t>
      </w:r>
      <w:proofErr w:type="spellEnd"/>
      <w:r>
        <w:rPr>
          <w:rFonts w:ascii="Times New Roman" w:eastAsia="Calibri" w:hAnsi="Times New Roman" w:cs="Times New Roman"/>
          <w:i/>
          <w:sz w:val="24"/>
        </w:rPr>
        <w:t xml:space="preserve">/interdisciplinario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C65C4" w:rsidTr="00794FFD">
        <w:tc>
          <w:tcPr>
            <w:tcW w:w="3192" w:type="dxa"/>
            <w:tcBorders>
              <w:top w:val="single" w:sz="4" w:space="0" w:color="auto"/>
              <w:bottom w:val="single" w:sz="4" w:space="0" w:color="auto"/>
            </w:tcBorders>
          </w:tcPr>
          <w:p w:rsidR="00AC65C4" w:rsidRPr="00604F02" w:rsidRDefault="00AC65C4" w:rsidP="00794FFD">
            <w:pPr>
              <w:rPr>
                <w:rFonts w:ascii="Times New Roman" w:hAnsi="Times New Roman" w:cs="Times New Roman"/>
                <w:sz w:val="24"/>
                <w:lang w:val="es-PR"/>
              </w:rPr>
            </w:pP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Frecuencia</w:t>
            </w:r>
          </w:p>
        </w:tc>
        <w:tc>
          <w:tcPr>
            <w:tcW w:w="3192" w:type="dxa"/>
            <w:tcBorders>
              <w:top w:val="single" w:sz="4" w:space="0" w:color="auto"/>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Porciento</w:t>
            </w:r>
          </w:p>
        </w:tc>
      </w:tr>
      <w:tr w:rsidR="00AC65C4" w:rsidRPr="00947F28" w:rsidTr="00794FFD">
        <w:tc>
          <w:tcPr>
            <w:tcW w:w="3192" w:type="dxa"/>
            <w:tcBorders>
              <w:top w:val="single" w:sz="4" w:space="0" w:color="auto"/>
            </w:tcBorders>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Mucho</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18</w:t>
            </w:r>
          </w:p>
        </w:tc>
        <w:tc>
          <w:tcPr>
            <w:tcW w:w="3192" w:type="dxa"/>
            <w:tcBorders>
              <w:top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60.0</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Bastante</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10</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33.3</w:t>
            </w:r>
          </w:p>
        </w:tc>
      </w:tr>
      <w:tr w:rsidR="00AC65C4" w:rsidRPr="00947F28" w:rsidTr="00794FFD">
        <w:tc>
          <w:tcPr>
            <w:tcW w:w="3192" w:type="dxa"/>
          </w:tcPr>
          <w:p w:rsidR="00AC65C4" w:rsidRPr="00604F02" w:rsidRDefault="00AC65C4" w:rsidP="00794FFD">
            <w:pPr>
              <w:rPr>
                <w:rFonts w:ascii="Times New Roman" w:hAnsi="Times New Roman" w:cs="Times New Roman"/>
                <w:sz w:val="24"/>
                <w:lang w:val="es-PR"/>
              </w:rPr>
            </w:pPr>
            <w:r>
              <w:rPr>
                <w:rFonts w:ascii="Times New Roman" w:hAnsi="Times New Roman" w:cs="Times New Roman"/>
                <w:sz w:val="24"/>
                <w:lang w:val="es-PR"/>
              </w:rPr>
              <w:t>Promedio</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r w:rsidRPr="00C37D68">
              <w:rPr>
                <w:rFonts w:ascii="Times New Roman" w:hAnsi="Times New Roman" w:cs="Times New Roman"/>
                <w:sz w:val="24"/>
                <w:lang w:val="es-PR"/>
              </w:rPr>
              <w:t>Algo</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1</w:t>
            </w:r>
          </w:p>
        </w:tc>
        <w:tc>
          <w:tcPr>
            <w:tcW w:w="3192" w:type="dxa"/>
          </w:tcPr>
          <w:p w:rsidR="00AC65C4" w:rsidRPr="00C37D68"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3.3</w:t>
            </w:r>
          </w:p>
        </w:tc>
      </w:tr>
      <w:tr w:rsidR="00AC65C4" w:rsidRPr="00947F28" w:rsidTr="00794FFD">
        <w:tc>
          <w:tcPr>
            <w:tcW w:w="3192" w:type="dxa"/>
          </w:tcPr>
          <w:p w:rsidR="00AC65C4" w:rsidRPr="00C37D68" w:rsidRDefault="00AC65C4" w:rsidP="00794FFD">
            <w:pPr>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c>
          <w:tcPr>
            <w:tcW w:w="3192" w:type="dxa"/>
          </w:tcPr>
          <w:p w:rsidR="00AC65C4" w:rsidRPr="00C37D68" w:rsidRDefault="00AC65C4" w:rsidP="00794FFD">
            <w:pPr>
              <w:jc w:val="right"/>
              <w:rPr>
                <w:rFonts w:ascii="Times New Roman" w:hAnsi="Times New Roman" w:cs="Times New Roman"/>
                <w:sz w:val="24"/>
                <w:lang w:val="es-PR"/>
              </w:rPr>
            </w:pPr>
          </w:p>
        </w:tc>
      </w:tr>
      <w:tr w:rsidR="00AC65C4" w:rsidRPr="00947F28" w:rsidTr="00794FFD">
        <w:tc>
          <w:tcPr>
            <w:tcW w:w="3192" w:type="dxa"/>
            <w:tcBorders>
              <w:bottom w:val="single" w:sz="4" w:space="0" w:color="auto"/>
            </w:tcBorders>
          </w:tcPr>
          <w:p w:rsidR="00AC65C4" w:rsidRPr="00604F02" w:rsidRDefault="00AC65C4" w:rsidP="00794FFD">
            <w:pPr>
              <w:rPr>
                <w:rFonts w:ascii="Times New Roman" w:hAnsi="Times New Roman" w:cs="Times New Roman"/>
                <w:sz w:val="24"/>
                <w:lang w:val="es-PR"/>
              </w:rPr>
            </w:pPr>
            <w:r w:rsidRPr="00604F02">
              <w:rPr>
                <w:rFonts w:ascii="Times New Roman" w:hAnsi="Times New Roman" w:cs="Times New Roman"/>
                <w:sz w:val="24"/>
                <w:lang w:val="es-PR"/>
              </w:rPr>
              <w:t>Total</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Pr>
                <w:rFonts w:ascii="Times New Roman" w:hAnsi="Times New Roman" w:cs="Times New Roman"/>
                <w:sz w:val="24"/>
                <w:lang w:val="es-PR"/>
              </w:rPr>
              <w:t>30</w:t>
            </w:r>
          </w:p>
        </w:tc>
        <w:tc>
          <w:tcPr>
            <w:tcW w:w="3192" w:type="dxa"/>
            <w:tcBorders>
              <w:bottom w:val="single" w:sz="4" w:space="0" w:color="auto"/>
            </w:tcBorders>
          </w:tcPr>
          <w:p w:rsidR="00AC65C4" w:rsidRPr="00604F02" w:rsidRDefault="00AC65C4" w:rsidP="00794FFD">
            <w:pPr>
              <w:jc w:val="right"/>
              <w:rPr>
                <w:rFonts w:ascii="Times New Roman" w:hAnsi="Times New Roman" w:cs="Times New Roman"/>
                <w:sz w:val="24"/>
                <w:lang w:val="es-PR"/>
              </w:rPr>
            </w:pPr>
            <w:r w:rsidRPr="00604F02">
              <w:rPr>
                <w:rFonts w:ascii="Times New Roman" w:hAnsi="Times New Roman" w:cs="Times New Roman"/>
                <w:sz w:val="24"/>
                <w:lang w:val="es-PR"/>
              </w:rPr>
              <w:t>100.0</w:t>
            </w:r>
          </w:p>
        </w:tc>
      </w:tr>
    </w:tbl>
    <w:p w:rsidR="00AC65C4" w:rsidRDefault="00AC65C4" w:rsidP="00AC65C4">
      <w:pPr>
        <w:spacing w:line="360" w:lineRule="auto"/>
        <w:rPr>
          <w:rFonts w:ascii="Times New Roman" w:eastAsia="Calibri" w:hAnsi="Times New Roman" w:cs="Times New Roman"/>
          <w:sz w:val="24"/>
        </w:rPr>
      </w:pPr>
    </w:p>
    <w:p w:rsidR="00AC65C4" w:rsidRDefault="00AC65C4" w:rsidP="00C37D68">
      <w:pPr>
        <w:spacing w:line="360" w:lineRule="auto"/>
        <w:rPr>
          <w:rFonts w:ascii="Times New Roman" w:eastAsia="Calibri" w:hAnsi="Times New Roman" w:cs="Times New Roman"/>
          <w:sz w:val="24"/>
        </w:rPr>
      </w:pPr>
    </w:p>
    <w:p w:rsidR="00D17773" w:rsidRDefault="00D17773">
      <w:pPr>
        <w:rPr>
          <w:rFonts w:ascii="Times New Roman" w:hAnsi="Times New Roman" w:cs="Times New Roman"/>
          <w:sz w:val="24"/>
        </w:rPr>
      </w:pPr>
      <w:r>
        <w:rPr>
          <w:rFonts w:ascii="Times New Roman" w:hAnsi="Times New Roman" w:cs="Times New Roman"/>
          <w:sz w:val="24"/>
        </w:rPr>
        <w:br w:type="page"/>
      </w:r>
    </w:p>
    <w:p w:rsidR="00D17773" w:rsidRDefault="00D17773" w:rsidP="000C2CC8">
      <w:pPr>
        <w:rPr>
          <w:rFonts w:ascii="Times New Roman" w:hAnsi="Times New Roman" w:cs="Times New Roman"/>
          <w:sz w:val="24"/>
        </w:rPr>
      </w:pPr>
    </w:p>
    <w:p w:rsidR="00D17773" w:rsidRPr="00557609" w:rsidRDefault="00D17773" w:rsidP="008E1552">
      <w:pPr>
        <w:pStyle w:val="Heading1"/>
        <w:rPr>
          <w:rFonts w:ascii="Garamond" w:hAnsi="Garamond" w:cs="Times New Roman"/>
          <w:b/>
          <w:color w:val="auto"/>
          <w:sz w:val="24"/>
          <w:lang w:val="es-PR"/>
        </w:rPr>
      </w:pPr>
      <w:bookmarkStart w:id="10" w:name="_Toc450294822"/>
      <w:r w:rsidRPr="00417A5D">
        <w:rPr>
          <w:rFonts w:ascii="Garamond" w:hAnsi="Garamond" w:cs="Times New Roman"/>
          <w:b/>
          <w:noProof/>
          <w:color w:val="auto"/>
          <w:sz w:val="24"/>
        </w:rPr>
        <mc:AlternateContent>
          <mc:Choice Requires="wps">
            <w:drawing>
              <wp:anchor distT="91440" distB="91440" distL="114300" distR="114300" simplePos="0" relativeHeight="251674624" behindDoc="0" locked="0" layoutInCell="0" allowOverlap="1" wp14:anchorId="6EB1097C" wp14:editId="18C5C832">
                <wp:simplePos x="0" y="0"/>
                <wp:positionH relativeFrom="page">
                  <wp:posOffset>0</wp:posOffset>
                </wp:positionH>
                <wp:positionV relativeFrom="page">
                  <wp:posOffset>-71252</wp:posOffset>
                </wp:positionV>
                <wp:extent cx="7778338" cy="2576946"/>
                <wp:effectExtent l="0" t="0" r="0" b="0"/>
                <wp:wrapSquare wrapText="bothSides"/>
                <wp:docPr id="3"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2576830"/>
                        </a:xfrm>
                        <a:prstGeom prst="rect">
                          <a:avLst/>
                        </a:prstGeom>
                      </wps:spPr>
                      <wps:style>
                        <a:lnRef idx="0">
                          <a:scrgbClr r="0" g="0" b="0"/>
                        </a:lnRef>
                        <a:fillRef idx="1003">
                          <a:schemeClr val="dk1"/>
                        </a:fillRef>
                        <a:effectRef idx="0">
                          <a:scrgbClr r="0" g="0" b="0"/>
                        </a:effectRef>
                        <a:fontRef idx="major"/>
                      </wps:style>
                      <wps:txbx>
                        <w:txbxContent>
                          <w:p w:rsidR="00191A73" w:rsidRDefault="00191A73" w:rsidP="00D17773">
                            <w:pPr>
                              <w:pBdr>
                                <w:bottom w:val="single" w:sz="48" w:space="1" w:color="CAF278" w:themeColor="background2"/>
                              </w:pBdr>
                              <w:shd w:val="clear" w:color="auto" w:fill="CAF278" w:themeFill="background2"/>
                              <w:jc w:val="center"/>
                              <w:rPr>
                                <w:rFonts w:ascii="Garamond" w:eastAsiaTheme="majorEastAsia" w:hAnsi="Garamond" w:cstheme="majorBidi"/>
                                <w:b/>
                                <w:iCs/>
                                <w:color w:val="3E3D2D" w:themeColor="text2"/>
                                <w:sz w:val="52"/>
                                <w:szCs w:val="28"/>
                                <w:lang w:val="en-US"/>
                              </w:rPr>
                            </w:pPr>
                          </w:p>
                          <w:p w:rsidR="00191A73" w:rsidRDefault="00191A73" w:rsidP="00D17773">
                            <w:pPr>
                              <w:pBdr>
                                <w:bottom w:val="single" w:sz="48" w:space="1" w:color="CAF278" w:themeColor="background2"/>
                              </w:pBdr>
                              <w:shd w:val="clear" w:color="auto" w:fill="CAF278" w:themeFill="background2"/>
                              <w:jc w:val="center"/>
                              <w:rPr>
                                <w:rFonts w:ascii="Garamond" w:eastAsiaTheme="majorEastAsia" w:hAnsi="Garamond" w:cstheme="majorBidi"/>
                                <w:b/>
                                <w:iCs/>
                                <w:color w:val="3E3D2D" w:themeColor="text2"/>
                                <w:sz w:val="52"/>
                                <w:szCs w:val="28"/>
                                <w:lang w:val="en-US"/>
                              </w:rPr>
                            </w:pPr>
                          </w:p>
                          <w:p w:rsidR="00191A73" w:rsidRPr="00D17773" w:rsidRDefault="00191A73" w:rsidP="00D17773">
                            <w:pPr>
                              <w:pBdr>
                                <w:bottom w:val="single" w:sz="48" w:space="1" w:color="CAF278" w:themeColor="background2"/>
                              </w:pBdr>
                              <w:shd w:val="clear" w:color="auto" w:fill="CAF278" w:themeFill="background2"/>
                              <w:jc w:val="center"/>
                              <w:rPr>
                                <w:rFonts w:ascii="Garamond" w:eastAsiaTheme="majorEastAsia" w:hAnsi="Garamond" w:cstheme="majorBidi"/>
                                <w:b/>
                                <w:iCs/>
                                <w:color w:val="FFFFFF" w:themeColor="background1"/>
                                <w:sz w:val="52"/>
                                <w:szCs w:val="28"/>
                                <w:lang w:val="en-US"/>
                              </w:rPr>
                            </w:pPr>
                            <w:r w:rsidRPr="00D17773">
                              <w:rPr>
                                <w:rFonts w:ascii="Garamond" w:eastAsiaTheme="majorEastAsia" w:hAnsi="Garamond" w:cstheme="majorBidi"/>
                                <w:b/>
                                <w:iCs/>
                                <w:color w:val="3E3D2D" w:themeColor="text2"/>
                                <w:sz w:val="52"/>
                                <w:szCs w:val="28"/>
                                <w:lang w:val="en-US"/>
                              </w:rPr>
                              <w:t>FASE IV</w:t>
                            </w:r>
                          </w:p>
                        </w:txbxContent>
                      </wps:txbx>
                      <wps:bodyPr rot="0" vert="horz" wrap="square" lIns="3474720" tIns="68580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0;margin-top:-5.6pt;width:612.45pt;height:202.9pt;z-index:25167462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" o:allowincell="f" stroked="f">
                <v:fill r:id="rId9" o:title="" recolor="t" rotate="t" type="tile"/>
                <v:imagedata recolortarget="#333 [2576]"/>
                <v:textbox inset="273.6pt,54pt,1in,0">
                  <w:txbxContent>
                    <w:p w:rsidR="00191A73" w:rsidRDefault="00191A73" w:rsidP="00D17773">
                      <w:pPr>
                        <w:pBdr>
                          <w:bottom w:val="single" w:sz="48" w:space="1" w:color="CAF278" w:themeColor="background2"/>
                        </w:pBdr>
                        <w:shd w:val="clear" w:color="auto" w:fill="CAF278" w:themeFill="background2"/>
                        <w:jc w:val="center"/>
                        <w:rPr>
                          <w:rFonts w:ascii="Garamond" w:eastAsiaTheme="majorEastAsia" w:hAnsi="Garamond" w:cstheme="majorBidi"/>
                          <w:b/>
                          <w:iCs/>
                          <w:color w:val="3E3D2D" w:themeColor="text2"/>
                          <w:sz w:val="52"/>
                          <w:szCs w:val="28"/>
                          <w:lang w:val="en-US"/>
                        </w:rPr>
                      </w:pPr>
                    </w:p>
                    <w:p w:rsidR="00191A73" w:rsidRDefault="00191A73" w:rsidP="00D17773">
                      <w:pPr>
                        <w:pBdr>
                          <w:bottom w:val="single" w:sz="48" w:space="1" w:color="CAF278" w:themeColor="background2"/>
                        </w:pBdr>
                        <w:shd w:val="clear" w:color="auto" w:fill="CAF278" w:themeFill="background2"/>
                        <w:jc w:val="center"/>
                        <w:rPr>
                          <w:rFonts w:ascii="Garamond" w:eastAsiaTheme="majorEastAsia" w:hAnsi="Garamond" w:cstheme="majorBidi"/>
                          <w:b/>
                          <w:iCs/>
                          <w:color w:val="3E3D2D" w:themeColor="text2"/>
                          <w:sz w:val="52"/>
                          <w:szCs w:val="28"/>
                          <w:lang w:val="en-US"/>
                        </w:rPr>
                      </w:pPr>
                    </w:p>
                    <w:p w:rsidR="00191A73" w:rsidRPr="00D17773" w:rsidRDefault="00191A73" w:rsidP="00D17773">
                      <w:pPr>
                        <w:pBdr>
                          <w:bottom w:val="single" w:sz="48" w:space="1" w:color="CAF278" w:themeColor="background2"/>
                        </w:pBdr>
                        <w:shd w:val="clear" w:color="auto" w:fill="CAF278" w:themeFill="background2"/>
                        <w:jc w:val="center"/>
                        <w:rPr>
                          <w:rFonts w:ascii="Garamond" w:eastAsiaTheme="majorEastAsia" w:hAnsi="Garamond" w:cstheme="majorBidi"/>
                          <w:b/>
                          <w:iCs/>
                          <w:color w:val="FFFFFF" w:themeColor="background1"/>
                          <w:sz w:val="52"/>
                          <w:szCs w:val="28"/>
                          <w:lang w:val="en-US"/>
                        </w:rPr>
                      </w:pPr>
                      <w:r w:rsidRPr="00D17773">
                        <w:rPr>
                          <w:rFonts w:ascii="Garamond" w:eastAsiaTheme="majorEastAsia" w:hAnsi="Garamond" w:cstheme="majorBidi"/>
                          <w:b/>
                          <w:iCs/>
                          <w:color w:val="3E3D2D" w:themeColor="text2"/>
                          <w:sz w:val="52"/>
                          <w:szCs w:val="28"/>
                          <w:lang w:val="en-US"/>
                        </w:rPr>
                        <w:t>FASE IV</w:t>
                      </w:r>
                    </w:p>
                  </w:txbxContent>
                </v:textbox>
                <w10:wrap type="square" anchorx="page" anchory="page"/>
              </v:rect>
            </w:pict>
          </mc:Fallback>
        </mc:AlternateContent>
      </w:r>
      <w:r w:rsidR="00417A5D" w:rsidRPr="00557609">
        <w:rPr>
          <w:rFonts w:ascii="Garamond" w:hAnsi="Garamond" w:cs="Times New Roman"/>
          <w:b/>
          <w:color w:val="auto"/>
          <w:sz w:val="24"/>
          <w:lang w:val="es-PR"/>
        </w:rPr>
        <w:t>AVALÚO DE CURSOS 2014 - 2015</w:t>
      </w:r>
      <w:bookmarkEnd w:id="10"/>
    </w:p>
    <w:p w:rsidR="00D17773" w:rsidRDefault="00D17773">
      <w:pPr>
        <w:rPr>
          <w:rFonts w:ascii="Garamond" w:hAnsi="Garamond" w:cs="Times New Roman"/>
          <w:b/>
          <w:sz w:val="24"/>
        </w:rPr>
      </w:pPr>
      <w:r>
        <w:rPr>
          <w:rFonts w:ascii="Garamond" w:hAnsi="Garamond" w:cs="Times New Roman"/>
          <w:b/>
          <w:sz w:val="24"/>
        </w:rPr>
        <w:br w:type="page"/>
      </w:r>
    </w:p>
    <w:p w:rsidR="00D17773" w:rsidRPr="00D17773" w:rsidRDefault="00557609" w:rsidP="008E1552">
      <w:pPr>
        <w:pStyle w:val="IntenseQuote"/>
        <w:pBdr>
          <w:bottom w:val="single" w:sz="4" w:space="2" w:color="94C600" w:themeColor="accent1"/>
        </w:pBdr>
        <w:ind w:left="0"/>
        <w:rPr>
          <w:rFonts w:ascii="Garamond" w:hAnsi="Garamond" w:cs="Times New Roman"/>
          <w:bCs w:val="0"/>
          <w:i w:val="0"/>
          <w:iCs w:val="0"/>
          <w:color w:val="auto"/>
          <w:sz w:val="24"/>
        </w:rPr>
      </w:pPr>
      <w:bookmarkStart w:id="11" w:name="_Toc450294823"/>
      <w:r w:rsidRPr="00D17773">
        <w:rPr>
          <w:rFonts w:ascii="Garamond" w:hAnsi="Garamond"/>
          <w:i w:val="0"/>
          <w:color w:val="auto"/>
          <w:sz w:val="24"/>
        </w:rPr>
        <w:lastRenderedPageBreak/>
        <w:t>AVALÚO DE CURSOS</w:t>
      </w:r>
      <w:r>
        <w:rPr>
          <w:rFonts w:ascii="Garamond" w:hAnsi="Garamond"/>
          <w:i w:val="0"/>
          <w:color w:val="auto"/>
          <w:sz w:val="24"/>
        </w:rPr>
        <w:t xml:space="preserve"> 2014 – 2015</w:t>
      </w:r>
      <w:bookmarkEnd w:id="11"/>
      <w:r>
        <w:rPr>
          <w:rFonts w:ascii="Garamond" w:hAnsi="Garamond"/>
          <w:i w:val="0"/>
          <w:color w:val="auto"/>
          <w:sz w:val="24"/>
        </w:rPr>
        <w:t xml:space="preserve"> </w:t>
      </w:r>
      <w:r w:rsidRPr="00D17773">
        <w:rPr>
          <w:rFonts w:ascii="Garamond" w:hAnsi="Garamond" w:cs="Times New Roman"/>
          <w:bCs w:val="0"/>
          <w:i w:val="0"/>
          <w:iCs w:val="0"/>
          <w:color w:val="auto"/>
          <w:sz w:val="24"/>
        </w:rPr>
        <w:t xml:space="preserve"> </w:t>
      </w:r>
    </w:p>
    <w:p w:rsidR="00D17773" w:rsidRPr="00BC0AFA" w:rsidRDefault="00D17773" w:rsidP="00E23615">
      <w:pPr>
        <w:pStyle w:val="NoSpacing"/>
        <w:spacing w:line="360" w:lineRule="auto"/>
        <w:ind w:firstLine="720"/>
        <w:rPr>
          <w:rFonts w:ascii="Times New Roman" w:hAnsi="Times New Roman" w:cs="Times New Roman"/>
          <w:sz w:val="24"/>
          <w:szCs w:val="24"/>
          <w:lang w:val="es-PR" w:bidi="ar-BH"/>
        </w:rPr>
      </w:pPr>
      <w:r w:rsidRPr="00BC0AFA">
        <w:rPr>
          <w:rFonts w:ascii="Times New Roman" w:hAnsi="Times New Roman" w:cs="Times New Roman"/>
          <w:sz w:val="24"/>
          <w:szCs w:val="24"/>
          <w:lang w:val="es-PR" w:bidi="ar-BH"/>
        </w:rPr>
        <w:t xml:space="preserve">A continuación, se presentan los resultados según la muestra accedida, de del proceso de avalúo en relación a los cursos que se ofrecen a los estudiantes. Con el propósito de determinar la percepción que tienen acerca del curso y el desempeño que han tenido en el curso donde están oficialmente registrados.  Para lograr lo antes expuesto se elaboró un instrumento de </w:t>
      </w:r>
      <w:r w:rsidRPr="001E3355">
        <w:rPr>
          <w:rFonts w:ascii="Times New Roman" w:hAnsi="Times New Roman" w:cs="Times New Roman"/>
          <w:sz w:val="24"/>
          <w:szCs w:val="24"/>
          <w:lang w:val="es-PR" w:bidi="ar-BH"/>
        </w:rPr>
        <w:t>11 reactivos que debían ser respondidos de acuerdo a una escala Likert y también incluía una última pregunta de comentarios adicionales. En primer lugar, se presentan los datos obtenidos de los reactivos y en segundo lugar se realiza un resumen de lo encontrado en los comentarios.</w:t>
      </w:r>
    </w:p>
    <w:p w:rsidR="00D17773" w:rsidRPr="00BC0AFA" w:rsidRDefault="00D17773" w:rsidP="00E23615">
      <w:pPr>
        <w:pStyle w:val="NoSpacing"/>
        <w:spacing w:line="360" w:lineRule="auto"/>
        <w:ind w:firstLine="720"/>
        <w:rPr>
          <w:rFonts w:ascii="Times New Roman" w:hAnsi="Times New Roman" w:cs="Times New Roman"/>
          <w:sz w:val="24"/>
          <w:szCs w:val="24"/>
          <w:lang w:val="es-PR" w:bidi="ar-BH"/>
        </w:rPr>
      </w:pPr>
      <w:r w:rsidRPr="00BC0AFA">
        <w:rPr>
          <w:rFonts w:ascii="Times New Roman" w:hAnsi="Times New Roman" w:cs="Times New Roman"/>
          <w:sz w:val="24"/>
          <w:szCs w:val="24"/>
          <w:lang w:val="es-PR" w:bidi="ar-BH"/>
        </w:rPr>
        <w:t>La muestra estuvo constituida por 1,122 estudiantes que estuvieran oficialmente matriculados en el curso.  Esta muestra se distribuyó por programa del siguiente modo: el 21.2% (237) de Ciencias Sociales General, el 38.2% (429) de Ciencia Política, el 8.0% (90) de Sociología, el 28.3% (317) de Historia, el 2.6% (29) de Antropología y el 1.8% (20) de Geografía (Ver Tabla 1). En la primera parte del Instrumento se les pregunto a los estudiantes acerca del curso y en la segunda sobre su desempeño en el curso. A continuación, los resultados de la primera parte.</w:t>
      </w:r>
    </w:p>
    <w:p w:rsidR="00D17773" w:rsidRPr="00BC0AFA" w:rsidRDefault="00D17773" w:rsidP="00E23615">
      <w:pPr>
        <w:pStyle w:val="NoSpacing"/>
        <w:spacing w:line="360" w:lineRule="auto"/>
        <w:ind w:firstLine="720"/>
        <w:rPr>
          <w:rFonts w:ascii="Times New Roman" w:hAnsi="Times New Roman" w:cs="Times New Roman"/>
          <w:sz w:val="24"/>
          <w:szCs w:val="24"/>
          <w:lang w:val="es-PR" w:bidi="ar-BH"/>
        </w:rPr>
      </w:pPr>
      <w:r w:rsidRPr="00BC0AFA">
        <w:rPr>
          <w:rFonts w:ascii="Times New Roman" w:hAnsi="Times New Roman" w:cs="Times New Roman"/>
          <w:sz w:val="24"/>
          <w:szCs w:val="24"/>
          <w:lang w:val="es-PR" w:bidi="ar-BH"/>
        </w:rPr>
        <w:t xml:space="preserve">En el primer reactivo se les pregunto a los estudiantes cómo evalúan la relación entre los objetivos del Departamento de Ciencias Sociales y los objetivos del curso que están tomando.  Según se desprende de los resultados, la muestra indico: 55.4% (622) excelente, 35.0% (393) bueno, 5.2% (58) regular, 0.3% (3) pobre, 0.4% (4) deficiente, 3.7% (41) no tiene opinión y 0.1% (1) no respondió (Ver Tabla 2).  A esto, los estudiantes indicaron que los objetivos del Departamento están alineados a los objetivos de los cursos con un 90.4% (1,015).  </w:t>
      </w:r>
    </w:p>
    <w:p w:rsidR="00D17773" w:rsidRPr="00BC0AFA" w:rsidRDefault="00D17773" w:rsidP="00E23615">
      <w:pPr>
        <w:pStyle w:val="NoSpacing"/>
        <w:spacing w:line="360" w:lineRule="auto"/>
        <w:ind w:firstLine="720"/>
        <w:rPr>
          <w:rFonts w:ascii="Times New Roman" w:hAnsi="Times New Roman" w:cs="Times New Roman"/>
          <w:sz w:val="24"/>
          <w:szCs w:val="24"/>
          <w:lang w:val="es-PR" w:bidi="ar-BH"/>
        </w:rPr>
      </w:pPr>
      <w:r w:rsidRPr="00BC0AFA">
        <w:rPr>
          <w:rFonts w:ascii="Times New Roman" w:hAnsi="Times New Roman" w:cs="Times New Roman"/>
          <w:sz w:val="24"/>
          <w:szCs w:val="24"/>
          <w:lang w:val="es-PR" w:bidi="ar-BH"/>
        </w:rPr>
        <w:t xml:space="preserve">En el segundo reactivo se preguntó: Como evalúan el contenido del prontuario del curso en cuanto a la claridad y precisión con que se presentan los siguientes elementos: descripción, objetivos, contenido, estrategias de enseñanza y de evaluación. Según se desprende de los resultados, la muestra indico: 64.7% (726) excelente, 28.3% (318) bueno, 5.6% (63) regular, 0.8% (9) pobre, 0.1% (1) deficiente, 0.4% (4) no tiene opinión y 0.1% (1) no respondió (Ver Tabla 3).  A esto, los estudiantes indicaron que el contenido del prontuario del curso cumplía con los elementos establecidos con un 93% (1,044).  </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sidRPr="005D32A3">
        <w:rPr>
          <w:rFonts w:ascii="Times New Roman" w:hAnsi="Times New Roman" w:cs="Times New Roman"/>
          <w:sz w:val="24"/>
          <w:szCs w:val="24"/>
          <w:lang w:bidi="ar-BH"/>
        </w:rPr>
        <w:t xml:space="preserve">En el tercer reactivo se preguntó: Como evalúan la bibliografía y las referencias en línea contenidas en el prontuario en cuanto a su relevancia y actualidad para la enseñanza efectiva del curso.  Según se desprende de los resultados, la muestra indico: 64.7% (726) excelente, 28.3% </w:t>
      </w:r>
      <w:r w:rsidRPr="005D32A3">
        <w:rPr>
          <w:rFonts w:ascii="Times New Roman" w:hAnsi="Times New Roman" w:cs="Times New Roman"/>
          <w:sz w:val="24"/>
          <w:szCs w:val="24"/>
          <w:lang w:bidi="ar-BH"/>
        </w:rPr>
        <w:lastRenderedPageBreak/>
        <w:t xml:space="preserve">(318) bueno, 5.6% (63) regular, 0.8% (9) pobre, 0.1% (1) deficiente, 0.4% (4) no tiene opinión y 0.1% (1) no respondió (Ver Tabla 4).  A esto, los estudiantes indicaron que el contenido del prontuario del curso cumplía con los elementos establecidos con 93% (1,044).  </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sidRPr="005D32A3">
        <w:rPr>
          <w:rFonts w:ascii="Times New Roman" w:hAnsi="Times New Roman" w:cs="Times New Roman"/>
          <w:sz w:val="24"/>
          <w:szCs w:val="24"/>
          <w:lang w:bidi="ar-BH"/>
        </w:rPr>
        <w:t>En el cuarto reactivo se preguntó</w:t>
      </w:r>
      <w:r>
        <w:rPr>
          <w:rFonts w:ascii="Times New Roman" w:hAnsi="Times New Roman" w:cs="Times New Roman"/>
          <w:sz w:val="24"/>
          <w:szCs w:val="24"/>
          <w:lang w:bidi="ar-BH"/>
        </w:rPr>
        <w:t>: C</w:t>
      </w:r>
      <w:r w:rsidRPr="005D32A3">
        <w:rPr>
          <w:rFonts w:ascii="Times New Roman" w:hAnsi="Times New Roman" w:cs="Times New Roman"/>
          <w:sz w:val="24"/>
          <w:szCs w:val="24"/>
          <w:lang w:bidi="ar-BH"/>
        </w:rPr>
        <w:t xml:space="preserve">uan bien se fomenta el uso de los recursos bibliotecarios y cibernéticos para completar el proceso de aprendizaje en el curso. </w:t>
      </w:r>
      <w:r>
        <w:rPr>
          <w:rFonts w:ascii="Times New Roman" w:hAnsi="Times New Roman" w:cs="Times New Roman"/>
          <w:sz w:val="24"/>
          <w:szCs w:val="24"/>
          <w:lang w:bidi="ar-BH"/>
        </w:rPr>
        <w:t>Según se desprende de los resultados, la muestra indico</w:t>
      </w:r>
      <w:r w:rsidRPr="005D32A3">
        <w:rPr>
          <w:rFonts w:ascii="Times New Roman" w:hAnsi="Times New Roman" w:cs="Times New Roman"/>
          <w:sz w:val="24"/>
          <w:szCs w:val="24"/>
          <w:lang w:bidi="ar-BH"/>
        </w:rPr>
        <w:t>: 49.3% (553) excelente, 27.7% (311) bueno, 14.4% (162) regular, 3.6% (40) pobre, 0.7% (8) deficiente, 3.7% (41) no tiene opinión y 0.6% (7) no respondió (Ver Tabla</w:t>
      </w:r>
      <w:r>
        <w:rPr>
          <w:rFonts w:ascii="Times New Roman" w:hAnsi="Times New Roman" w:cs="Times New Roman"/>
          <w:sz w:val="24"/>
          <w:szCs w:val="24"/>
          <w:lang w:bidi="ar-BH"/>
        </w:rPr>
        <w:t xml:space="preserve"> </w:t>
      </w:r>
      <w:r w:rsidRPr="005D32A3">
        <w:rPr>
          <w:rFonts w:ascii="Times New Roman" w:hAnsi="Times New Roman" w:cs="Times New Roman"/>
          <w:sz w:val="24"/>
          <w:szCs w:val="24"/>
          <w:lang w:bidi="ar-BH"/>
        </w:rPr>
        <w:t xml:space="preserve">5).  A esto, los estudiantes indicaron </w:t>
      </w:r>
      <w:r w:rsidRPr="00FE1549">
        <w:rPr>
          <w:rFonts w:ascii="Times New Roman" w:hAnsi="Times New Roman" w:cs="Times New Roman"/>
          <w:sz w:val="24"/>
          <w:szCs w:val="24"/>
          <w:lang w:bidi="ar-BH"/>
        </w:rPr>
        <w:t>que no se fomenta</w:t>
      </w:r>
      <w:r w:rsidRPr="005D32A3">
        <w:rPr>
          <w:rFonts w:ascii="Times New Roman" w:hAnsi="Times New Roman" w:cs="Times New Roman"/>
          <w:sz w:val="24"/>
          <w:szCs w:val="24"/>
          <w:lang w:bidi="ar-BH"/>
        </w:rPr>
        <w:t xml:space="preserve"> bien el uso de los recursos bibliotecarios y cibernéticos para completar el aprendizaje en el curso con </w:t>
      </w:r>
      <w:r w:rsidRPr="00BC0AFA">
        <w:rPr>
          <w:rFonts w:ascii="Times New Roman" w:hAnsi="Times New Roman" w:cs="Times New Roman"/>
          <w:sz w:val="24"/>
          <w:szCs w:val="24"/>
          <w:lang w:bidi="ar-BH"/>
        </w:rPr>
        <w:t xml:space="preserve">77% (864).  </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sidRPr="005D32A3">
        <w:rPr>
          <w:rFonts w:ascii="Times New Roman" w:hAnsi="Times New Roman" w:cs="Times New Roman"/>
          <w:sz w:val="24"/>
          <w:szCs w:val="24"/>
          <w:lang w:bidi="ar-BH"/>
        </w:rPr>
        <w:t xml:space="preserve">En el </w:t>
      </w:r>
      <w:r>
        <w:rPr>
          <w:rFonts w:ascii="Times New Roman" w:hAnsi="Times New Roman" w:cs="Times New Roman"/>
          <w:sz w:val="24"/>
          <w:szCs w:val="24"/>
          <w:lang w:bidi="ar-BH"/>
        </w:rPr>
        <w:t>quinto</w:t>
      </w:r>
      <w:r w:rsidRPr="005D32A3">
        <w:rPr>
          <w:rFonts w:ascii="Times New Roman" w:hAnsi="Times New Roman" w:cs="Times New Roman"/>
          <w:sz w:val="24"/>
          <w:szCs w:val="24"/>
          <w:lang w:bidi="ar-BH"/>
        </w:rPr>
        <w:t xml:space="preserve"> reactivo se preguntó:</w:t>
      </w:r>
      <w:r>
        <w:rPr>
          <w:rFonts w:ascii="Times New Roman" w:hAnsi="Times New Roman" w:cs="Times New Roman"/>
          <w:sz w:val="24"/>
          <w:szCs w:val="24"/>
          <w:lang w:bidi="ar-BH"/>
        </w:rPr>
        <w:t xml:space="preserve"> Como describe la integración y uso de la tecnología para el aprendizaje efectivo del contenido del curso.  Según se desprende de los resultados, la muestra indico: 57.9</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650</w:t>
      </w:r>
      <w:r w:rsidRPr="005D32A3">
        <w:rPr>
          <w:rFonts w:ascii="Times New Roman" w:hAnsi="Times New Roman" w:cs="Times New Roman"/>
          <w:sz w:val="24"/>
          <w:szCs w:val="24"/>
          <w:lang w:bidi="ar-BH"/>
        </w:rPr>
        <w:t xml:space="preserve">) excelente, </w:t>
      </w:r>
      <w:r>
        <w:rPr>
          <w:rFonts w:ascii="Times New Roman" w:hAnsi="Times New Roman" w:cs="Times New Roman"/>
          <w:sz w:val="24"/>
          <w:szCs w:val="24"/>
          <w:lang w:bidi="ar-BH"/>
        </w:rPr>
        <w:t>26.3</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295</w:t>
      </w:r>
      <w:r w:rsidRPr="005D32A3">
        <w:rPr>
          <w:rFonts w:ascii="Times New Roman" w:hAnsi="Times New Roman" w:cs="Times New Roman"/>
          <w:sz w:val="24"/>
          <w:szCs w:val="24"/>
          <w:lang w:bidi="ar-BH"/>
        </w:rPr>
        <w:t xml:space="preserve">) bueno, </w:t>
      </w:r>
      <w:r>
        <w:rPr>
          <w:rFonts w:ascii="Times New Roman" w:hAnsi="Times New Roman" w:cs="Times New Roman"/>
          <w:sz w:val="24"/>
          <w:szCs w:val="24"/>
          <w:lang w:bidi="ar-BH"/>
        </w:rPr>
        <w:t>9.4</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106</w:t>
      </w:r>
      <w:r w:rsidRPr="005D32A3">
        <w:rPr>
          <w:rFonts w:ascii="Times New Roman" w:hAnsi="Times New Roman" w:cs="Times New Roman"/>
          <w:sz w:val="24"/>
          <w:szCs w:val="24"/>
          <w:lang w:bidi="ar-BH"/>
        </w:rPr>
        <w:t xml:space="preserve">) regular, </w:t>
      </w:r>
      <w:r>
        <w:rPr>
          <w:rFonts w:ascii="Times New Roman" w:hAnsi="Times New Roman" w:cs="Times New Roman"/>
          <w:sz w:val="24"/>
          <w:szCs w:val="24"/>
          <w:lang w:bidi="ar-BH"/>
        </w:rPr>
        <w:t>3.0</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34</w:t>
      </w:r>
      <w:r w:rsidRPr="005D32A3">
        <w:rPr>
          <w:rFonts w:ascii="Times New Roman" w:hAnsi="Times New Roman" w:cs="Times New Roman"/>
          <w:sz w:val="24"/>
          <w:szCs w:val="24"/>
          <w:lang w:bidi="ar-BH"/>
        </w:rPr>
        <w:t xml:space="preserve">) pobre, </w:t>
      </w:r>
      <w:r>
        <w:rPr>
          <w:rFonts w:ascii="Times New Roman" w:hAnsi="Times New Roman" w:cs="Times New Roman"/>
          <w:sz w:val="24"/>
          <w:szCs w:val="24"/>
          <w:lang w:bidi="ar-BH"/>
        </w:rPr>
        <w:t>1.3</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15</w:t>
      </w:r>
      <w:r w:rsidRPr="005D32A3">
        <w:rPr>
          <w:rFonts w:ascii="Times New Roman" w:hAnsi="Times New Roman" w:cs="Times New Roman"/>
          <w:sz w:val="24"/>
          <w:szCs w:val="24"/>
          <w:lang w:bidi="ar-BH"/>
        </w:rPr>
        <w:t xml:space="preserve">) deficiente, </w:t>
      </w:r>
      <w:r>
        <w:rPr>
          <w:rFonts w:ascii="Times New Roman" w:hAnsi="Times New Roman" w:cs="Times New Roman"/>
          <w:sz w:val="24"/>
          <w:szCs w:val="24"/>
          <w:lang w:bidi="ar-BH"/>
        </w:rPr>
        <w:t>1.2</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13</w:t>
      </w:r>
      <w:r w:rsidRPr="005D32A3">
        <w:rPr>
          <w:rFonts w:ascii="Times New Roman" w:hAnsi="Times New Roman" w:cs="Times New Roman"/>
          <w:sz w:val="24"/>
          <w:szCs w:val="24"/>
          <w:lang w:bidi="ar-BH"/>
        </w:rPr>
        <w:t xml:space="preserve">) no tiene opinión y </w:t>
      </w:r>
      <w:r>
        <w:rPr>
          <w:rFonts w:ascii="Times New Roman" w:hAnsi="Times New Roman" w:cs="Times New Roman"/>
          <w:sz w:val="24"/>
          <w:szCs w:val="24"/>
          <w:lang w:bidi="ar-BH"/>
        </w:rPr>
        <w:t>0.8</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9</w:t>
      </w:r>
      <w:r w:rsidRPr="005D32A3">
        <w:rPr>
          <w:rFonts w:ascii="Times New Roman" w:hAnsi="Times New Roman" w:cs="Times New Roman"/>
          <w:sz w:val="24"/>
          <w:szCs w:val="24"/>
          <w:lang w:bidi="ar-BH"/>
        </w:rPr>
        <w:t xml:space="preserve">) no respondió (Ver Tabla </w:t>
      </w:r>
      <w:r>
        <w:rPr>
          <w:rFonts w:ascii="Times New Roman" w:hAnsi="Times New Roman" w:cs="Times New Roman"/>
          <w:sz w:val="24"/>
          <w:szCs w:val="24"/>
          <w:lang w:bidi="ar-BH"/>
        </w:rPr>
        <w:t>6</w:t>
      </w:r>
      <w:r w:rsidRPr="005D32A3">
        <w:rPr>
          <w:rFonts w:ascii="Times New Roman" w:hAnsi="Times New Roman" w:cs="Times New Roman"/>
          <w:sz w:val="24"/>
          <w:szCs w:val="24"/>
          <w:lang w:bidi="ar-BH"/>
        </w:rPr>
        <w:t xml:space="preserve">). A esto, los estudiantes indicaron </w:t>
      </w:r>
      <w:r>
        <w:rPr>
          <w:rFonts w:ascii="Times New Roman" w:hAnsi="Times New Roman" w:cs="Times New Roman"/>
          <w:sz w:val="24"/>
          <w:szCs w:val="24"/>
          <w:lang w:bidi="ar-BH"/>
        </w:rPr>
        <w:t xml:space="preserve">que es efectivo la integración y el uso de la tecnología para el aprendizaje afectivo del contenido del curso </w:t>
      </w:r>
      <w:r w:rsidRPr="005D32A3">
        <w:rPr>
          <w:rFonts w:ascii="Times New Roman" w:hAnsi="Times New Roman" w:cs="Times New Roman"/>
          <w:sz w:val="24"/>
          <w:szCs w:val="24"/>
          <w:lang w:bidi="ar-BH"/>
        </w:rPr>
        <w:t xml:space="preserve">con </w:t>
      </w:r>
      <w:r>
        <w:rPr>
          <w:rFonts w:ascii="Times New Roman" w:hAnsi="Times New Roman" w:cs="Times New Roman"/>
          <w:sz w:val="24"/>
          <w:szCs w:val="24"/>
          <w:lang w:bidi="ar-BH"/>
        </w:rPr>
        <w:t>84.2</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945</w:t>
      </w:r>
      <w:r w:rsidRPr="005D32A3">
        <w:rPr>
          <w:rFonts w:ascii="Times New Roman" w:hAnsi="Times New Roman" w:cs="Times New Roman"/>
          <w:sz w:val="24"/>
          <w:szCs w:val="24"/>
          <w:lang w:bidi="ar-BH"/>
        </w:rPr>
        <w:t xml:space="preserve">).  </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sidRPr="005D32A3">
        <w:rPr>
          <w:rFonts w:ascii="Times New Roman" w:hAnsi="Times New Roman" w:cs="Times New Roman"/>
          <w:sz w:val="24"/>
          <w:szCs w:val="24"/>
          <w:lang w:bidi="ar-BH"/>
        </w:rPr>
        <w:t xml:space="preserve">En el </w:t>
      </w:r>
      <w:r>
        <w:rPr>
          <w:rFonts w:ascii="Times New Roman" w:hAnsi="Times New Roman" w:cs="Times New Roman"/>
          <w:sz w:val="24"/>
          <w:szCs w:val="24"/>
          <w:lang w:bidi="ar-BH"/>
        </w:rPr>
        <w:t>sexto</w:t>
      </w:r>
      <w:r w:rsidRPr="005D32A3">
        <w:rPr>
          <w:rFonts w:ascii="Times New Roman" w:hAnsi="Times New Roman" w:cs="Times New Roman"/>
          <w:sz w:val="24"/>
          <w:szCs w:val="24"/>
          <w:lang w:bidi="ar-BH"/>
        </w:rPr>
        <w:t xml:space="preserve"> reactivo se preguntó: </w:t>
      </w:r>
      <w:r>
        <w:rPr>
          <w:rFonts w:ascii="Times New Roman" w:hAnsi="Times New Roman" w:cs="Times New Roman"/>
          <w:sz w:val="24"/>
          <w:szCs w:val="24"/>
          <w:lang w:bidi="ar-BH"/>
        </w:rPr>
        <w:t>Como describen la ejecutoria del curso, y lo aprendido en clase, en la identificación de problemas sociales y posibles soluciones a estos. Según se desprende de los resultados, la muestra indico</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58.7</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659</w:t>
      </w:r>
      <w:r w:rsidRPr="005D32A3">
        <w:rPr>
          <w:rFonts w:ascii="Times New Roman" w:hAnsi="Times New Roman" w:cs="Times New Roman"/>
          <w:sz w:val="24"/>
          <w:szCs w:val="24"/>
          <w:lang w:bidi="ar-BH"/>
        </w:rPr>
        <w:t xml:space="preserve">) excelente, </w:t>
      </w:r>
      <w:r>
        <w:rPr>
          <w:rFonts w:ascii="Times New Roman" w:hAnsi="Times New Roman" w:cs="Times New Roman"/>
          <w:sz w:val="24"/>
          <w:szCs w:val="24"/>
          <w:lang w:bidi="ar-BH"/>
        </w:rPr>
        <w:t>28.3</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317</w:t>
      </w:r>
      <w:r w:rsidRPr="005D32A3">
        <w:rPr>
          <w:rFonts w:ascii="Times New Roman" w:hAnsi="Times New Roman" w:cs="Times New Roman"/>
          <w:sz w:val="24"/>
          <w:szCs w:val="24"/>
          <w:lang w:bidi="ar-BH"/>
        </w:rPr>
        <w:t xml:space="preserve">) bueno, </w:t>
      </w:r>
      <w:r>
        <w:rPr>
          <w:rFonts w:ascii="Times New Roman" w:hAnsi="Times New Roman" w:cs="Times New Roman"/>
          <w:sz w:val="24"/>
          <w:szCs w:val="24"/>
          <w:lang w:bidi="ar-BH"/>
        </w:rPr>
        <w:t>9.0</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101</w:t>
      </w:r>
      <w:r w:rsidRPr="005D32A3">
        <w:rPr>
          <w:rFonts w:ascii="Times New Roman" w:hAnsi="Times New Roman" w:cs="Times New Roman"/>
          <w:sz w:val="24"/>
          <w:szCs w:val="24"/>
          <w:lang w:bidi="ar-BH"/>
        </w:rPr>
        <w:t xml:space="preserve">) regular, </w:t>
      </w:r>
      <w:r>
        <w:rPr>
          <w:rFonts w:ascii="Times New Roman" w:hAnsi="Times New Roman" w:cs="Times New Roman"/>
          <w:sz w:val="24"/>
          <w:szCs w:val="24"/>
          <w:lang w:bidi="ar-BH"/>
        </w:rPr>
        <w:t>1.8</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20</w:t>
      </w:r>
      <w:r w:rsidRPr="005D32A3">
        <w:rPr>
          <w:rFonts w:ascii="Times New Roman" w:hAnsi="Times New Roman" w:cs="Times New Roman"/>
          <w:sz w:val="24"/>
          <w:szCs w:val="24"/>
          <w:lang w:bidi="ar-BH"/>
        </w:rPr>
        <w:t xml:space="preserve">) pobre, </w:t>
      </w:r>
      <w:r>
        <w:rPr>
          <w:rFonts w:ascii="Times New Roman" w:hAnsi="Times New Roman" w:cs="Times New Roman"/>
          <w:sz w:val="24"/>
          <w:szCs w:val="24"/>
          <w:lang w:bidi="ar-BH"/>
        </w:rPr>
        <w:t>1.1</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12</w:t>
      </w:r>
      <w:r w:rsidRPr="005D32A3">
        <w:rPr>
          <w:rFonts w:ascii="Times New Roman" w:hAnsi="Times New Roman" w:cs="Times New Roman"/>
          <w:sz w:val="24"/>
          <w:szCs w:val="24"/>
          <w:lang w:bidi="ar-BH"/>
        </w:rPr>
        <w:t xml:space="preserve">) deficiente, </w:t>
      </w:r>
      <w:r>
        <w:rPr>
          <w:rFonts w:ascii="Times New Roman" w:hAnsi="Times New Roman" w:cs="Times New Roman"/>
          <w:sz w:val="24"/>
          <w:szCs w:val="24"/>
          <w:lang w:bidi="ar-BH"/>
        </w:rPr>
        <w:t>0.7</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8</w:t>
      </w:r>
      <w:r w:rsidRPr="005D32A3">
        <w:rPr>
          <w:rFonts w:ascii="Times New Roman" w:hAnsi="Times New Roman" w:cs="Times New Roman"/>
          <w:sz w:val="24"/>
          <w:szCs w:val="24"/>
          <w:lang w:bidi="ar-BH"/>
        </w:rPr>
        <w:t xml:space="preserve">) no tiene opinión y </w:t>
      </w:r>
      <w:r>
        <w:rPr>
          <w:rFonts w:ascii="Times New Roman" w:hAnsi="Times New Roman" w:cs="Times New Roman"/>
          <w:sz w:val="24"/>
          <w:szCs w:val="24"/>
          <w:lang w:bidi="ar-BH"/>
        </w:rPr>
        <w:t>0.4</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5</w:t>
      </w:r>
      <w:r w:rsidRPr="005D32A3">
        <w:rPr>
          <w:rFonts w:ascii="Times New Roman" w:hAnsi="Times New Roman" w:cs="Times New Roman"/>
          <w:sz w:val="24"/>
          <w:szCs w:val="24"/>
          <w:lang w:bidi="ar-BH"/>
        </w:rPr>
        <w:t xml:space="preserve">) no respondió (Ver Tabla </w:t>
      </w:r>
      <w:r>
        <w:rPr>
          <w:rFonts w:ascii="Times New Roman" w:hAnsi="Times New Roman" w:cs="Times New Roman"/>
          <w:sz w:val="24"/>
          <w:szCs w:val="24"/>
          <w:lang w:bidi="ar-BH"/>
        </w:rPr>
        <w:t>7</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 xml:space="preserve"> </w:t>
      </w:r>
      <w:r w:rsidRPr="005D32A3">
        <w:rPr>
          <w:rFonts w:ascii="Times New Roman" w:hAnsi="Times New Roman" w:cs="Times New Roman"/>
          <w:sz w:val="24"/>
          <w:szCs w:val="24"/>
          <w:lang w:bidi="ar-BH"/>
        </w:rPr>
        <w:t xml:space="preserve">A esto, los estudiantes indicaron </w:t>
      </w:r>
      <w:r>
        <w:rPr>
          <w:rFonts w:ascii="Times New Roman" w:hAnsi="Times New Roman" w:cs="Times New Roman"/>
          <w:sz w:val="24"/>
          <w:szCs w:val="24"/>
          <w:lang w:bidi="ar-BH"/>
        </w:rPr>
        <w:t xml:space="preserve">que la ejecutoria del curso, y lo aprendido en clase ayuda a identificar problemas sociales y encontrar posibles soluciones a estos </w:t>
      </w:r>
      <w:r w:rsidRPr="005D32A3">
        <w:rPr>
          <w:rFonts w:ascii="Times New Roman" w:hAnsi="Times New Roman" w:cs="Times New Roman"/>
          <w:sz w:val="24"/>
          <w:szCs w:val="24"/>
          <w:lang w:bidi="ar-BH"/>
        </w:rPr>
        <w:t xml:space="preserve">con </w:t>
      </w:r>
      <w:r>
        <w:rPr>
          <w:rFonts w:ascii="Times New Roman" w:hAnsi="Times New Roman" w:cs="Times New Roman"/>
          <w:sz w:val="24"/>
          <w:szCs w:val="24"/>
          <w:lang w:bidi="ar-BH"/>
        </w:rPr>
        <w:t>87</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976</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 xml:space="preserve">A continuación, se presentan los resultados de la segunda parte del Instrumento donde se mide el desempeño del estudiante en el curso. </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sidRPr="005D32A3">
        <w:rPr>
          <w:rFonts w:ascii="Times New Roman" w:hAnsi="Times New Roman" w:cs="Times New Roman"/>
          <w:sz w:val="24"/>
          <w:szCs w:val="24"/>
          <w:lang w:bidi="ar-BH"/>
        </w:rPr>
        <w:t xml:space="preserve">En el </w:t>
      </w:r>
      <w:r>
        <w:rPr>
          <w:rFonts w:ascii="Times New Roman" w:hAnsi="Times New Roman" w:cs="Times New Roman"/>
          <w:sz w:val="24"/>
          <w:szCs w:val="24"/>
          <w:lang w:bidi="ar-BH"/>
        </w:rPr>
        <w:t>séptimo</w:t>
      </w:r>
      <w:r w:rsidR="008E1552">
        <w:rPr>
          <w:rFonts w:ascii="Times New Roman" w:hAnsi="Times New Roman" w:cs="Times New Roman"/>
          <w:sz w:val="24"/>
          <w:szCs w:val="24"/>
          <w:lang w:bidi="ar-BH"/>
        </w:rPr>
        <w:t xml:space="preserve"> reactivo se preguntó: s</w:t>
      </w:r>
      <w:r>
        <w:rPr>
          <w:rFonts w:ascii="Times New Roman" w:hAnsi="Times New Roman" w:cs="Times New Roman"/>
          <w:sz w:val="24"/>
          <w:szCs w:val="24"/>
          <w:lang w:bidi="ar-BH"/>
        </w:rPr>
        <w:t>i el curso promovía formular preguntas en clase.  Según se desprende de los resultados, la muestra indico: 23.4</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263</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muy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20.7</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232)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36.0</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404) a veces</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19.3</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217) nunca y 0.5</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 xml:space="preserve">6) </w:t>
      </w:r>
      <w:r w:rsidRPr="005D32A3">
        <w:rPr>
          <w:rFonts w:ascii="Times New Roman" w:hAnsi="Times New Roman" w:cs="Times New Roman"/>
          <w:sz w:val="24"/>
          <w:szCs w:val="24"/>
          <w:lang w:bidi="ar-BH"/>
        </w:rPr>
        <w:t xml:space="preserve">no respondió (Ver Tabla </w:t>
      </w:r>
      <w:r>
        <w:rPr>
          <w:rFonts w:ascii="Times New Roman" w:hAnsi="Times New Roman" w:cs="Times New Roman"/>
          <w:sz w:val="24"/>
          <w:szCs w:val="24"/>
          <w:lang w:bidi="ar-BH"/>
        </w:rPr>
        <w:t>8</w:t>
      </w:r>
      <w:r w:rsidRPr="005D32A3">
        <w:rPr>
          <w:rFonts w:ascii="Times New Roman" w:hAnsi="Times New Roman" w:cs="Times New Roman"/>
          <w:sz w:val="24"/>
          <w:szCs w:val="24"/>
          <w:lang w:bidi="ar-BH"/>
        </w:rPr>
        <w:t xml:space="preserve">). </w:t>
      </w:r>
    </w:p>
    <w:p w:rsidR="00D17773" w:rsidRPr="005D32A3" w:rsidRDefault="00D17773" w:rsidP="00E23615">
      <w:pPr>
        <w:autoSpaceDE w:val="0"/>
        <w:autoSpaceDN w:val="0"/>
        <w:adjustRightInd w:val="0"/>
        <w:spacing w:after="0" w:line="360" w:lineRule="auto"/>
        <w:rPr>
          <w:rFonts w:ascii="Times New Roman" w:hAnsi="Times New Roman" w:cs="Times New Roman"/>
          <w:sz w:val="24"/>
          <w:szCs w:val="24"/>
          <w:lang w:bidi="ar-BH"/>
        </w:rPr>
      </w:pPr>
      <w:r>
        <w:rPr>
          <w:rFonts w:ascii="Times New Roman" w:hAnsi="Times New Roman" w:cs="Times New Roman"/>
          <w:sz w:val="24"/>
          <w:szCs w:val="24"/>
          <w:lang w:bidi="ar-BH"/>
        </w:rPr>
        <w:t>A esto los estudiantes indicaron que el curso no permite formular preguntas en clase con un 44.1% (495).</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sidRPr="005D32A3">
        <w:rPr>
          <w:rFonts w:ascii="Times New Roman" w:hAnsi="Times New Roman" w:cs="Times New Roman"/>
          <w:sz w:val="24"/>
          <w:szCs w:val="24"/>
          <w:lang w:bidi="ar-BH"/>
        </w:rPr>
        <w:t xml:space="preserve">En el </w:t>
      </w:r>
      <w:r>
        <w:rPr>
          <w:rFonts w:ascii="Times New Roman" w:hAnsi="Times New Roman" w:cs="Times New Roman"/>
          <w:sz w:val="24"/>
          <w:szCs w:val="24"/>
          <w:lang w:bidi="ar-BH"/>
        </w:rPr>
        <w:t>octavo</w:t>
      </w:r>
      <w:r w:rsidR="008E1552">
        <w:rPr>
          <w:rFonts w:ascii="Times New Roman" w:hAnsi="Times New Roman" w:cs="Times New Roman"/>
          <w:sz w:val="24"/>
          <w:szCs w:val="24"/>
          <w:lang w:bidi="ar-BH"/>
        </w:rPr>
        <w:t xml:space="preserve"> reactivo se preguntó:</w:t>
      </w:r>
      <w:r w:rsidRPr="005D32A3">
        <w:rPr>
          <w:rFonts w:ascii="Times New Roman" w:hAnsi="Times New Roman" w:cs="Times New Roman"/>
          <w:sz w:val="24"/>
          <w:szCs w:val="24"/>
          <w:lang w:bidi="ar-BH"/>
        </w:rPr>
        <w:t xml:space="preserve"> </w:t>
      </w:r>
      <w:r w:rsidR="008E1552">
        <w:rPr>
          <w:rFonts w:ascii="Times New Roman" w:hAnsi="Times New Roman" w:cs="Times New Roman"/>
          <w:sz w:val="24"/>
          <w:szCs w:val="24"/>
          <w:lang w:bidi="ar-BH"/>
        </w:rPr>
        <w:t>s</w:t>
      </w:r>
      <w:r>
        <w:rPr>
          <w:rFonts w:ascii="Times New Roman" w:hAnsi="Times New Roman" w:cs="Times New Roman"/>
          <w:sz w:val="24"/>
          <w:szCs w:val="24"/>
          <w:lang w:bidi="ar-BH"/>
        </w:rPr>
        <w:t>i el curso promovía la participación en las discusiones en la clase. Según se desprende de los resultados, la muestra indico: 24.8</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278</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muy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lastRenderedPageBreak/>
        <w:t>24.2</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(272)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37.3</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419) a veces</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12.9</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145) nunca y 0.7</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 xml:space="preserve">8) </w:t>
      </w:r>
      <w:r w:rsidRPr="005D32A3">
        <w:rPr>
          <w:rFonts w:ascii="Times New Roman" w:hAnsi="Times New Roman" w:cs="Times New Roman"/>
          <w:sz w:val="24"/>
          <w:szCs w:val="24"/>
          <w:lang w:bidi="ar-BH"/>
        </w:rPr>
        <w:t>no respondió</w:t>
      </w:r>
      <w:r>
        <w:rPr>
          <w:rFonts w:ascii="Times New Roman" w:hAnsi="Times New Roman" w:cs="Times New Roman"/>
          <w:sz w:val="24"/>
          <w:szCs w:val="24"/>
          <w:lang w:bidi="ar-BH"/>
        </w:rPr>
        <w:t xml:space="preserve"> </w:t>
      </w:r>
      <w:r w:rsidRPr="005D32A3">
        <w:rPr>
          <w:rFonts w:ascii="Times New Roman" w:hAnsi="Times New Roman" w:cs="Times New Roman"/>
          <w:sz w:val="24"/>
          <w:szCs w:val="24"/>
          <w:lang w:bidi="ar-BH"/>
        </w:rPr>
        <w:t xml:space="preserve">(Ver Tabla </w:t>
      </w:r>
      <w:r>
        <w:rPr>
          <w:rFonts w:ascii="Times New Roman" w:hAnsi="Times New Roman" w:cs="Times New Roman"/>
          <w:sz w:val="24"/>
          <w:szCs w:val="24"/>
          <w:lang w:bidi="ar-BH"/>
        </w:rPr>
        <w:t>9</w:t>
      </w:r>
      <w:r w:rsidRPr="005D32A3">
        <w:rPr>
          <w:rFonts w:ascii="Times New Roman" w:hAnsi="Times New Roman" w:cs="Times New Roman"/>
          <w:sz w:val="24"/>
          <w:szCs w:val="24"/>
          <w:lang w:bidi="ar-BH"/>
        </w:rPr>
        <w:t xml:space="preserve">). A esto, los estudiantes indicaron que el </w:t>
      </w:r>
      <w:r>
        <w:rPr>
          <w:rFonts w:ascii="Times New Roman" w:hAnsi="Times New Roman" w:cs="Times New Roman"/>
          <w:sz w:val="24"/>
          <w:szCs w:val="24"/>
          <w:lang w:bidi="ar-BH"/>
        </w:rPr>
        <w:t>curso no permitía participar en las discusiones en la clase 49.0</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550</w:t>
      </w:r>
      <w:r w:rsidRPr="005D32A3">
        <w:rPr>
          <w:rFonts w:ascii="Times New Roman" w:hAnsi="Times New Roman" w:cs="Times New Roman"/>
          <w:sz w:val="24"/>
          <w:szCs w:val="24"/>
          <w:lang w:bidi="ar-BH"/>
        </w:rPr>
        <w:t xml:space="preserve">).  </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Pr>
          <w:rFonts w:ascii="Times New Roman" w:hAnsi="Times New Roman" w:cs="Times New Roman"/>
          <w:sz w:val="24"/>
          <w:szCs w:val="24"/>
          <w:lang w:bidi="ar-BH"/>
        </w:rPr>
        <w:t>E</w:t>
      </w:r>
      <w:r w:rsidRPr="005D32A3">
        <w:rPr>
          <w:rFonts w:ascii="Times New Roman" w:hAnsi="Times New Roman" w:cs="Times New Roman"/>
          <w:sz w:val="24"/>
          <w:szCs w:val="24"/>
          <w:lang w:bidi="ar-BH"/>
        </w:rPr>
        <w:t xml:space="preserve">n el </w:t>
      </w:r>
      <w:r>
        <w:rPr>
          <w:rFonts w:ascii="Times New Roman" w:hAnsi="Times New Roman" w:cs="Times New Roman"/>
          <w:sz w:val="24"/>
          <w:szCs w:val="24"/>
          <w:lang w:bidi="ar-BH"/>
        </w:rPr>
        <w:t>noveno</w:t>
      </w:r>
      <w:r w:rsidRPr="005D32A3">
        <w:rPr>
          <w:rFonts w:ascii="Times New Roman" w:hAnsi="Times New Roman" w:cs="Times New Roman"/>
          <w:sz w:val="24"/>
          <w:szCs w:val="24"/>
          <w:lang w:bidi="ar-BH"/>
        </w:rPr>
        <w:t xml:space="preserve"> reactivo se preguntó</w:t>
      </w:r>
      <w:r>
        <w:rPr>
          <w:rFonts w:ascii="Times New Roman" w:hAnsi="Times New Roman" w:cs="Times New Roman"/>
          <w:sz w:val="24"/>
          <w:szCs w:val="24"/>
          <w:lang w:bidi="ar-BH"/>
        </w:rPr>
        <w:t xml:space="preserve">: </w:t>
      </w:r>
      <w:r w:rsidR="008E1552">
        <w:rPr>
          <w:rFonts w:ascii="Times New Roman" w:hAnsi="Times New Roman" w:cs="Times New Roman"/>
          <w:sz w:val="24"/>
          <w:szCs w:val="24"/>
          <w:lang w:bidi="ar-BH"/>
        </w:rPr>
        <w:t>s</w:t>
      </w:r>
      <w:r>
        <w:rPr>
          <w:rFonts w:ascii="Times New Roman" w:hAnsi="Times New Roman" w:cs="Times New Roman"/>
          <w:sz w:val="24"/>
          <w:szCs w:val="24"/>
          <w:lang w:bidi="ar-BH"/>
        </w:rPr>
        <w:t>i el curso promovía trabajar fuera del salón de clase con otros estudiantes para discutir el material, realizar algunas tareas o estudiar para un examen. Según se desprende de los resultados, la muestra indico: 19.7</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221</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muy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24.6</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(276)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29.1</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327) a veces</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25.1</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282) nunca y 1.4</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 xml:space="preserve">16) </w:t>
      </w:r>
      <w:r w:rsidRPr="005D32A3">
        <w:rPr>
          <w:rFonts w:ascii="Times New Roman" w:hAnsi="Times New Roman" w:cs="Times New Roman"/>
          <w:sz w:val="24"/>
          <w:szCs w:val="24"/>
          <w:lang w:bidi="ar-BH"/>
        </w:rPr>
        <w:t xml:space="preserve">no respondió (Ver Tabla </w:t>
      </w:r>
      <w:r>
        <w:rPr>
          <w:rFonts w:ascii="Times New Roman" w:hAnsi="Times New Roman" w:cs="Times New Roman"/>
          <w:sz w:val="24"/>
          <w:szCs w:val="24"/>
          <w:lang w:bidi="ar-BH"/>
        </w:rPr>
        <w:t>10</w:t>
      </w:r>
      <w:r w:rsidRPr="005D32A3">
        <w:rPr>
          <w:rFonts w:ascii="Times New Roman" w:hAnsi="Times New Roman" w:cs="Times New Roman"/>
          <w:sz w:val="24"/>
          <w:szCs w:val="24"/>
          <w:lang w:bidi="ar-BH"/>
        </w:rPr>
        <w:t>).</w:t>
      </w:r>
      <w:r>
        <w:rPr>
          <w:rFonts w:ascii="Times New Roman" w:hAnsi="Times New Roman" w:cs="Times New Roman"/>
          <w:sz w:val="24"/>
          <w:szCs w:val="24"/>
          <w:lang w:bidi="ar-BH"/>
        </w:rPr>
        <w:t xml:space="preserve"> </w:t>
      </w:r>
      <w:r w:rsidRPr="005D32A3">
        <w:rPr>
          <w:rFonts w:ascii="Times New Roman" w:hAnsi="Times New Roman" w:cs="Times New Roman"/>
          <w:sz w:val="24"/>
          <w:szCs w:val="24"/>
          <w:lang w:bidi="ar-BH"/>
        </w:rPr>
        <w:t xml:space="preserve">A esto, los estudiantes indicaron que el </w:t>
      </w:r>
      <w:r>
        <w:rPr>
          <w:rFonts w:ascii="Times New Roman" w:hAnsi="Times New Roman" w:cs="Times New Roman"/>
          <w:sz w:val="24"/>
          <w:szCs w:val="24"/>
          <w:lang w:bidi="ar-BH"/>
        </w:rPr>
        <w:t xml:space="preserve">curso no promovía el trabajar fuera del salón de clase con otros estudiantes </w:t>
      </w:r>
      <w:r w:rsidRPr="005D32A3">
        <w:rPr>
          <w:rFonts w:ascii="Times New Roman" w:hAnsi="Times New Roman" w:cs="Times New Roman"/>
          <w:sz w:val="24"/>
          <w:szCs w:val="24"/>
          <w:lang w:bidi="ar-BH"/>
        </w:rPr>
        <w:t xml:space="preserve">con </w:t>
      </w:r>
      <w:r>
        <w:rPr>
          <w:rFonts w:ascii="Times New Roman" w:hAnsi="Times New Roman" w:cs="Times New Roman"/>
          <w:sz w:val="24"/>
          <w:szCs w:val="24"/>
          <w:lang w:bidi="ar-BH"/>
        </w:rPr>
        <w:t>un 44.3</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497</w:t>
      </w:r>
      <w:r w:rsidRPr="005D32A3">
        <w:rPr>
          <w:rFonts w:ascii="Times New Roman" w:hAnsi="Times New Roman" w:cs="Times New Roman"/>
          <w:sz w:val="24"/>
          <w:szCs w:val="24"/>
          <w:lang w:bidi="ar-BH"/>
        </w:rPr>
        <w:t xml:space="preserve">).  </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Pr>
          <w:rFonts w:ascii="Times New Roman" w:hAnsi="Times New Roman" w:cs="Times New Roman"/>
          <w:sz w:val="24"/>
          <w:szCs w:val="24"/>
          <w:lang w:bidi="ar-BH"/>
        </w:rPr>
        <w:t>E</w:t>
      </w:r>
      <w:r w:rsidRPr="005D32A3">
        <w:rPr>
          <w:rFonts w:ascii="Times New Roman" w:hAnsi="Times New Roman" w:cs="Times New Roman"/>
          <w:sz w:val="24"/>
          <w:szCs w:val="24"/>
          <w:lang w:bidi="ar-BH"/>
        </w:rPr>
        <w:t xml:space="preserve">n el </w:t>
      </w:r>
      <w:r>
        <w:rPr>
          <w:rFonts w:ascii="Times New Roman" w:hAnsi="Times New Roman" w:cs="Times New Roman"/>
          <w:sz w:val="24"/>
          <w:szCs w:val="24"/>
          <w:lang w:bidi="ar-BH"/>
        </w:rPr>
        <w:t>décimo</w:t>
      </w:r>
      <w:r w:rsidRPr="005D32A3">
        <w:rPr>
          <w:rFonts w:ascii="Times New Roman" w:hAnsi="Times New Roman" w:cs="Times New Roman"/>
          <w:sz w:val="24"/>
          <w:szCs w:val="24"/>
          <w:lang w:bidi="ar-BH"/>
        </w:rPr>
        <w:t xml:space="preserve"> reactivo se preguntó:</w:t>
      </w:r>
      <w:r>
        <w:rPr>
          <w:rFonts w:ascii="Times New Roman" w:hAnsi="Times New Roman" w:cs="Times New Roman"/>
          <w:sz w:val="24"/>
          <w:szCs w:val="24"/>
          <w:lang w:bidi="ar-BH"/>
        </w:rPr>
        <w:t xml:space="preserve"> Si el curso promovía discutir y compartir ideas y conceptos aprendidos en el curso con otras personas (miembros de su familia, amigos, otros estudiantes y compañeros de trabajo, entre otros).  Según se desprende de los resultados, la muestra indico: 38.9</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437</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muy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32.3</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(362)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23.3</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261) a veces</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5.2</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58) nunca y 0.4</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 xml:space="preserve">4) </w:t>
      </w:r>
      <w:r w:rsidRPr="005D32A3">
        <w:rPr>
          <w:rFonts w:ascii="Times New Roman" w:hAnsi="Times New Roman" w:cs="Times New Roman"/>
          <w:sz w:val="24"/>
          <w:szCs w:val="24"/>
          <w:lang w:bidi="ar-BH"/>
        </w:rPr>
        <w:t xml:space="preserve">no respondió (Ver Tabla </w:t>
      </w:r>
      <w:r>
        <w:rPr>
          <w:rFonts w:ascii="Times New Roman" w:hAnsi="Times New Roman" w:cs="Times New Roman"/>
          <w:sz w:val="24"/>
          <w:szCs w:val="24"/>
          <w:lang w:bidi="ar-BH"/>
        </w:rPr>
        <w:t>11</w:t>
      </w:r>
      <w:r w:rsidRPr="005D32A3">
        <w:rPr>
          <w:rFonts w:ascii="Times New Roman" w:hAnsi="Times New Roman" w:cs="Times New Roman"/>
          <w:sz w:val="24"/>
          <w:szCs w:val="24"/>
          <w:lang w:bidi="ar-BH"/>
        </w:rPr>
        <w:t>).</w:t>
      </w:r>
      <w:r>
        <w:rPr>
          <w:rFonts w:ascii="Times New Roman" w:hAnsi="Times New Roman" w:cs="Times New Roman"/>
          <w:sz w:val="24"/>
          <w:szCs w:val="24"/>
          <w:lang w:bidi="ar-BH"/>
        </w:rPr>
        <w:t xml:space="preserve"> </w:t>
      </w:r>
      <w:r w:rsidRPr="005D32A3">
        <w:rPr>
          <w:rFonts w:ascii="Times New Roman" w:hAnsi="Times New Roman" w:cs="Times New Roman"/>
          <w:sz w:val="24"/>
          <w:szCs w:val="24"/>
          <w:lang w:bidi="ar-BH"/>
        </w:rPr>
        <w:t xml:space="preserve">A esto, los estudiantes indicaron que el </w:t>
      </w:r>
      <w:r>
        <w:rPr>
          <w:rFonts w:ascii="Times New Roman" w:hAnsi="Times New Roman" w:cs="Times New Roman"/>
          <w:sz w:val="24"/>
          <w:szCs w:val="24"/>
          <w:lang w:bidi="ar-BH"/>
        </w:rPr>
        <w:t xml:space="preserve">curso no promueve el discutir </w:t>
      </w:r>
      <w:r w:rsidRPr="005D32A3">
        <w:rPr>
          <w:rFonts w:ascii="Times New Roman" w:hAnsi="Times New Roman" w:cs="Times New Roman"/>
          <w:sz w:val="24"/>
          <w:szCs w:val="24"/>
          <w:lang w:bidi="ar-BH"/>
        </w:rPr>
        <w:t xml:space="preserve">con </w:t>
      </w:r>
      <w:r>
        <w:rPr>
          <w:rFonts w:ascii="Times New Roman" w:hAnsi="Times New Roman" w:cs="Times New Roman"/>
          <w:sz w:val="24"/>
          <w:szCs w:val="24"/>
          <w:lang w:bidi="ar-BH"/>
        </w:rPr>
        <w:t>otras personas los conceptos aprendidos en el curso con un 71.2</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799</w:t>
      </w:r>
      <w:r w:rsidRPr="005D32A3">
        <w:rPr>
          <w:rFonts w:ascii="Times New Roman" w:hAnsi="Times New Roman" w:cs="Times New Roman"/>
          <w:sz w:val="24"/>
          <w:szCs w:val="24"/>
          <w:lang w:bidi="ar-BH"/>
        </w:rPr>
        <w:t xml:space="preserve">).  </w:t>
      </w:r>
    </w:p>
    <w:p w:rsidR="00D17773" w:rsidRPr="005D32A3" w:rsidRDefault="00D17773" w:rsidP="00E23615">
      <w:pPr>
        <w:autoSpaceDE w:val="0"/>
        <w:autoSpaceDN w:val="0"/>
        <w:adjustRightInd w:val="0"/>
        <w:spacing w:after="0" w:line="360" w:lineRule="auto"/>
        <w:ind w:firstLine="720"/>
        <w:rPr>
          <w:rFonts w:ascii="Times New Roman" w:hAnsi="Times New Roman" w:cs="Times New Roman"/>
          <w:sz w:val="24"/>
          <w:szCs w:val="24"/>
          <w:lang w:bidi="ar-BH"/>
        </w:rPr>
      </w:pPr>
      <w:r>
        <w:rPr>
          <w:rFonts w:ascii="Times New Roman" w:hAnsi="Times New Roman" w:cs="Times New Roman"/>
          <w:sz w:val="24"/>
          <w:szCs w:val="24"/>
          <w:lang w:bidi="ar-BH"/>
        </w:rPr>
        <w:t xml:space="preserve">En el undécimo </w:t>
      </w:r>
      <w:r w:rsidRPr="005D32A3">
        <w:rPr>
          <w:rFonts w:ascii="Times New Roman" w:hAnsi="Times New Roman" w:cs="Times New Roman"/>
          <w:sz w:val="24"/>
          <w:szCs w:val="24"/>
          <w:lang w:bidi="ar-BH"/>
        </w:rPr>
        <w:t xml:space="preserve">reactivo se preguntó: </w:t>
      </w:r>
      <w:r>
        <w:rPr>
          <w:rFonts w:ascii="Times New Roman" w:hAnsi="Times New Roman" w:cs="Times New Roman"/>
          <w:sz w:val="24"/>
          <w:szCs w:val="24"/>
          <w:lang w:bidi="ar-BH"/>
        </w:rPr>
        <w:t>Si el curso promueve buscar ayudada de tutores u otro profesor para realizar tareas asignadas. Según se desprende de los resultados, la muestra indico: 7.8</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88</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muy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7.1</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(80) frecuente</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18.4</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207) a veces</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66.0</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740) nunca y 0.6</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 xml:space="preserve">7) </w:t>
      </w:r>
      <w:r w:rsidRPr="005D32A3">
        <w:rPr>
          <w:rFonts w:ascii="Times New Roman" w:hAnsi="Times New Roman" w:cs="Times New Roman"/>
          <w:sz w:val="24"/>
          <w:szCs w:val="24"/>
          <w:lang w:bidi="ar-BH"/>
        </w:rPr>
        <w:t xml:space="preserve">no respondió (Ver Tabla </w:t>
      </w:r>
      <w:r>
        <w:rPr>
          <w:rFonts w:ascii="Times New Roman" w:hAnsi="Times New Roman" w:cs="Times New Roman"/>
          <w:sz w:val="24"/>
          <w:szCs w:val="24"/>
          <w:lang w:bidi="ar-BH"/>
        </w:rPr>
        <w:t>12</w:t>
      </w:r>
      <w:r w:rsidRPr="005D32A3">
        <w:rPr>
          <w:rFonts w:ascii="Times New Roman" w:hAnsi="Times New Roman" w:cs="Times New Roman"/>
          <w:sz w:val="24"/>
          <w:szCs w:val="24"/>
          <w:lang w:bidi="ar-BH"/>
        </w:rPr>
        <w:t>).</w:t>
      </w:r>
      <w:r>
        <w:rPr>
          <w:rFonts w:ascii="Times New Roman" w:hAnsi="Times New Roman" w:cs="Times New Roman"/>
          <w:sz w:val="24"/>
          <w:szCs w:val="24"/>
          <w:lang w:bidi="ar-BH"/>
        </w:rPr>
        <w:t xml:space="preserve">  </w:t>
      </w:r>
      <w:r w:rsidRPr="005D32A3">
        <w:rPr>
          <w:rFonts w:ascii="Times New Roman" w:hAnsi="Times New Roman" w:cs="Times New Roman"/>
          <w:sz w:val="24"/>
          <w:szCs w:val="24"/>
          <w:lang w:bidi="ar-BH"/>
        </w:rPr>
        <w:t xml:space="preserve">A esto, los estudiantes indicaron que </w:t>
      </w:r>
      <w:r>
        <w:rPr>
          <w:rFonts w:ascii="Times New Roman" w:hAnsi="Times New Roman" w:cs="Times New Roman"/>
          <w:sz w:val="24"/>
          <w:szCs w:val="24"/>
          <w:lang w:bidi="ar-BH"/>
        </w:rPr>
        <w:t xml:space="preserve">el curso no promueve buscar ayuda de tutores u otros profesionales para realizar las tareas del curso </w:t>
      </w:r>
      <w:r w:rsidRPr="005D32A3">
        <w:rPr>
          <w:rFonts w:ascii="Times New Roman" w:hAnsi="Times New Roman" w:cs="Times New Roman"/>
          <w:sz w:val="24"/>
          <w:szCs w:val="24"/>
          <w:lang w:bidi="ar-BH"/>
        </w:rPr>
        <w:t>con</w:t>
      </w:r>
      <w:r>
        <w:rPr>
          <w:rFonts w:ascii="Times New Roman" w:hAnsi="Times New Roman" w:cs="Times New Roman"/>
          <w:sz w:val="24"/>
          <w:szCs w:val="24"/>
          <w:lang w:bidi="ar-BH"/>
        </w:rPr>
        <w:t xml:space="preserve"> un</w:t>
      </w:r>
      <w:r w:rsidRPr="005D32A3">
        <w:rPr>
          <w:rFonts w:ascii="Times New Roman" w:hAnsi="Times New Roman" w:cs="Times New Roman"/>
          <w:sz w:val="24"/>
          <w:szCs w:val="24"/>
          <w:lang w:bidi="ar-BH"/>
        </w:rPr>
        <w:t xml:space="preserve"> </w:t>
      </w:r>
      <w:r>
        <w:rPr>
          <w:rFonts w:ascii="Times New Roman" w:hAnsi="Times New Roman" w:cs="Times New Roman"/>
          <w:sz w:val="24"/>
          <w:szCs w:val="24"/>
          <w:lang w:bidi="ar-BH"/>
        </w:rPr>
        <w:t>14.9</w:t>
      </w:r>
      <w:r w:rsidRPr="005D32A3">
        <w:rPr>
          <w:rFonts w:ascii="Times New Roman" w:hAnsi="Times New Roman" w:cs="Times New Roman"/>
          <w:sz w:val="24"/>
          <w:szCs w:val="24"/>
          <w:lang w:bidi="ar-BH"/>
        </w:rPr>
        <w:t>% (</w:t>
      </w:r>
      <w:r>
        <w:rPr>
          <w:rFonts w:ascii="Times New Roman" w:hAnsi="Times New Roman" w:cs="Times New Roman"/>
          <w:sz w:val="24"/>
          <w:szCs w:val="24"/>
          <w:lang w:bidi="ar-BH"/>
        </w:rPr>
        <w:t>168</w:t>
      </w:r>
      <w:r w:rsidRPr="005D32A3">
        <w:rPr>
          <w:rFonts w:ascii="Times New Roman" w:hAnsi="Times New Roman" w:cs="Times New Roman"/>
          <w:sz w:val="24"/>
          <w:szCs w:val="24"/>
          <w:lang w:bidi="ar-BH"/>
        </w:rPr>
        <w:t xml:space="preserve">).  </w:t>
      </w:r>
    </w:p>
    <w:p w:rsidR="00D17773" w:rsidRPr="005D32A3" w:rsidRDefault="00D17773" w:rsidP="00D17773">
      <w:pPr>
        <w:rPr>
          <w:rFonts w:ascii="Times New Roman" w:hAnsi="Times New Roman" w:cs="Times New Roman"/>
          <w:i/>
          <w:sz w:val="24"/>
          <w:szCs w:val="24"/>
        </w:rPr>
      </w:pPr>
    </w:p>
    <w:p w:rsidR="00D17773" w:rsidRPr="005D32A3" w:rsidRDefault="00D17773" w:rsidP="00D17773">
      <w:pPr>
        <w:rPr>
          <w:rFonts w:ascii="Times New Roman" w:hAnsi="Times New Roman" w:cs="Times New Roman"/>
          <w:i/>
          <w:sz w:val="24"/>
          <w:szCs w:val="24"/>
        </w:rPr>
      </w:pPr>
    </w:p>
    <w:p w:rsidR="00D17773" w:rsidRPr="005D32A3" w:rsidRDefault="00D17773" w:rsidP="00D17773">
      <w:pPr>
        <w:rPr>
          <w:rFonts w:ascii="Times New Roman" w:hAnsi="Times New Roman" w:cs="Times New Roman"/>
          <w:sz w:val="24"/>
          <w:szCs w:val="24"/>
          <w:highlight w:val="red"/>
        </w:rPr>
      </w:pPr>
    </w:p>
    <w:p w:rsidR="00D17773" w:rsidRPr="005D32A3" w:rsidRDefault="00D17773" w:rsidP="00D17773">
      <w:pPr>
        <w:rPr>
          <w:rFonts w:ascii="Times New Roman" w:hAnsi="Times New Roman" w:cs="Times New Roman"/>
          <w:sz w:val="24"/>
          <w:szCs w:val="24"/>
          <w:highlight w:val="red"/>
        </w:rPr>
      </w:pPr>
    </w:p>
    <w:p w:rsidR="00D17773" w:rsidRPr="001E3355" w:rsidRDefault="00D17773" w:rsidP="00D17773">
      <w:pPr>
        <w:rPr>
          <w:rFonts w:ascii="Times New Roman" w:hAnsi="Times New Roman" w:cs="Times New Roman"/>
          <w:sz w:val="24"/>
          <w:szCs w:val="24"/>
          <w:highlight w:val="red"/>
        </w:rPr>
      </w:pPr>
    </w:p>
    <w:p w:rsidR="00D17773" w:rsidRPr="001E3355" w:rsidRDefault="00D17773" w:rsidP="00D17773">
      <w:pPr>
        <w:rPr>
          <w:rFonts w:ascii="Times New Roman" w:hAnsi="Times New Roman" w:cs="Times New Roman"/>
          <w:sz w:val="24"/>
          <w:szCs w:val="24"/>
          <w:highlight w:val="red"/>
        </w:rPr>
      </w:pPr>
    </w:p>
    <w:p w:rsidR="00D17773" w:rsidRDefault="00D17773" w:rsidP="00D17773">
      <w:pPr>
        <w:rPr>
          <w:rFonts w:ascii="Times New Roman" w:hAnsi="Times New Roman" w:cs="Times New Roman"/>
          <w:sz w:val="24"/>
          <w:szCs w:val="24"/>
          <w:highlight w:val="red"/>
        </w:rPr>
      </w:pPr>
    </w:p>
    <w:p w:rsidR="00D17773" w:rsidRPr="001E3355" w:rsidRDefault="00D17773" w:rsidP="00D17773">
      <w:pPr>
        <w:rPr>
          <w:rFonts w:ascii="Times New Roman" w:hAnsi="Times New Roman" w:cs="Times New Roman"/>
          <w:sz w:val="24"/>
          <w:szCs w:val="24"/>
          <w:highlight w:val="red"/>
        </w:rPr>
      </w:pPr>
    </w:p>
    <w:p w:rsidR="00D17773" w:rsidRPr="001E3355" w:rsidRDefault="00D17773" w:rsidP="00D17773">
      <w:pPr>
        <w:rPr>
          <w:rFonts w:ascii="Times New Roman" w:hAnsi="Times New Roman" w:cs="Times New Roman"/>
          <w:sz w:val="24"/>
          <w:szCs w:val="24"/>
          <w:highlight w:val="red"/>
        </w:rPr>
      </w:pPr>
    </w:p>
    <w:p w:rsidR="00D17773" w:rsidRPr="00BC0AFA" w:rsidRDefault="00D17773" w:rsidP="00D17773">
      <w:pPr>
        <w:spacing w:line="240" w:lineRule="auto"/>
        <w:rPr>
          <w:rFonts w:ascii="Times New Roman" w:hAnsi="Times New Roman" w:cs="Times New Roman"/>
          <w:b/>
          <w:sz w:val="24"/>
          <w:szCs w:val="24"/>
        </w:rPr>
      </w:pPr>
      <w:r w:rsidRPr="00BC0AFA">
        <w:rPr>
          <w:rFonts w:ascii="Times New Roman" w:hAnsi="Times New Roman" w:cs="Times New Roman"/>
          <w:b/>
          <w:sz w:val="24"/>
          <w:szCs w:val="24"/>
        </w:rPr>
        <w:t>Tabla 1</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Programa de Estudio</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Ciencias Sociales General</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237</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21.1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Ciencia Política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429</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38.2</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Sociología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90</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8.0</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Historia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317</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28.3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Antropología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29</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2.6</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Geografía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20</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1.8</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2</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Reactivo #1: ¿Cómo evalúa la relación entre los objetivos del Departamento de Ciencias Sociales y los objetivos del curso?</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Excelente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622</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55.4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Bueno</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393</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35.0</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Regular</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58</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5.2</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Pobre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Deficiente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tiene opinión</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41</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hAnsi="Times New Roman" w:cs="Times New Roman"/>
                <w:color w:val="000000"/>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3</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Reactivo #2: ¿Cómo evalúa el contenido del prontuario del curso en cuanto a la claridad y precisión con que se presentan los siguientes elementos: descripción, objetivos, contenido, estrategias de enseñanza y de evaluación?</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Excelente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726</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64.7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Bueno</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318</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28.3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Regular</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63</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5.6</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Pobre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9</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Deficiente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tiene opinión</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hAnsi="Times New Roman" w:cs="Times New Roman"/>
                <w:color w:val="000000"/>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b/>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4</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Reactivo #3: ¿Cómo evalúa la bibliografía y las referencias en línea contenidas en el prontuario en cuanto a su relevancia y actualidad para la enseñanza efectiva del curso?</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Excelente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633</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56.4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Bueno</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335</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29.9</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Regular</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85</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7.6</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Pobre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15</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Deficiente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tiene opinión</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46</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sz w:val="24"/>
          <w:szCs w:val="24"/>
        </w:rPr>
      </w:pPr>
    </w:p>
    <w:p w:rsidR="00D17773" w:rsidRPr="00BC0AFA" w:rsidRDefault="00D17773" w:rsidP="00D17773">
      <w:pPr>
        <w:rPr>
          <w:rFonts w:ascii="Times New Roman" w:hAnsi="Times New Roman" w:cs="Times New Roman"/>
          <w:sz w:val="24"/>
          <w:szCs w:val="24"/>
        </w:rPr>
      </w:pPr>
    </w:p>
    <w:p w:rsidR="00D17773" w:rsidRPr="00BC0AFA" w:rsidRDefault="00D17773" w:rsidP="00D17773">
      <w:pPr>
        <w:rPr>
          <w:rFonts w:ascii="Times New Roman" w:hAnsi="Times New Roman" w:cs="Times New Roman"/>
          <w:sz w:val="24"/>
          <w:szCs w:val="24"/>
        </w:rPr>
      </w:pPr>
    </w:p>
    <w:p w:rsidR="00D17773" w:rsidRPr="00BC0AFA" w:rsidRDefault="00D17773" w:rsidP="00D17773">
      <w:pPr>
        <w:rPr>
          <w:rFonts w:ascii="Times New Roman" w:hAnsi="Times New Roman" w:cs="Times New Roman"/>
          <w:sz w:val="24"/>
          <w:szCs w:val="24"/>
        </w:rPr>
      </w:pPr>
    </w:p>
    <w:p w:rsidR="00D17773" w:rsidRPr="00BC0AFA" w:rsidRDefault="00D17773" w:rsidP="00D17773">
      <w:pPr>
        <w:rPr>
          <w:rFonts w:ascii="Times New Roman" w:hAnsi="Times New Roman" w:cs="Times New Roman"/>
          <w:sz w:val="24"/>
          <w:szCs w:val="24"/>
        </w:rPr>
      </w:pPr>
    </w:p>
    <w:p w:rsidR="00D17773" w:rsidRPr="00BC0AFA" w:rsidRDefault="00D17773" w:rsidP="00D17773">
      <w:pPr>
        <w:rPr>
          <w:rFonts w:ascii="Times New Roman" w:hAnsi="Times New Roman" w:cs="Times New Roman"/>
          <w:sz w:val="24"/>
          <w:szCs w:val="24"/>
        </w:rPr>
      </w:pPr>
    </w:p>
    <w:p w:rsidR="00D17773"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5</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 xml:space="preserve">Reactivo #4: ¿Cuán bien se fomenta el uso de los recursos bibliotecarios y cibernéticos para complementar el proceso de aprendizaje en este curso? </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Excelente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553</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49.3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Bueno</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311</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27.7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Regular</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162</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14.4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Pobre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40</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3.6</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Deficiente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tiene opinión</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41</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autoSpaceDE w:val="0"/>
        <w:autoSpaceDN w:val="0"/>
        <w:adjustRightInd w:val="0"/>
        <w:spacing w:after="0" w:line="400" w:lineRule="atLeast"/>
        <w:rPr>
          <w:rFonts w:ascii="Times New Roman" w:hAnsi="Times New Roman" w:cs="Times New Roman"/>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6</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 xml:space="preserve">Reactivo #5: ¿Cómo describes la integración y uso de la tecnología para el aprendizaje efectivo del contenido del curso? </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Excelente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650</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57.9</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Bueno</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295</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26.3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Regular</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106</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9.4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Pobre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34</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3.0</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Deficiente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15</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tiene opinión</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13</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1.2</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9</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i/>
          <w:sz w:val="24"/>
          <w:szCs w:val="24"/>
        </w:rPr>
      </w:pPr>
    </w:p>
    <w:p w:rsidR="00D17773" w:rsidRPr="00BC0AFA" w:rsidRDefault="00D17773" w:rsidP="00D17773">
      <w:pPr>
        <w:rPr>
          <w:rFonts w:ascii="Times New Roman" w:hAnsi="Times New Roman" w:cs="Times New Roman"/>
          <w:i/>
          <w:sz w:val="24"/>
          <w:szCs w:val="24"/>
        </w:rPr>
      </w:pPr>
    </w:p>
    <w:p w:rsidR="00D17773" w:rsidRPr="00BC0AFA" w:rsidRDefault="00D17773" w:rsidP="00D17773">
      <w:pPr>
        <w:rPr>
          <w:rFonts w:ascii="Times New Roman" w:hAnsi="Times New Roman" w:cs="Times New Roman"/>
          <w:i/>
          <w:sz w:val="24"/>
          <w:szCs w:val="24"/>
        </w:rPr>
      </w:pPr>
    </w:p>
    <w:p w:rsidR="00D17773" w:rsidRPr="00BC0AFA" w:rsidRDefault="00D17773" w:rsidP="00D17773">
      <w:pPr>
        <w:rPr>
          <w:rFonts w:ascii="Times New Roman" w:hAnsi="Times New Roman" w:cs="Times New Roman"/>
          <w:i/>
          <w:sz w:val="24"/>
          <w:szCs w:val="24"/>
        </w:rPr>
      </w:pPr>
    </w:p>
    <w:p w:rsidR="00D17773" w:rsidRPr="00BC0AFA" w:rsidRDefault="00D17773" w:rsidP="00D17773">
      <w:pPr>
        <w:rPr>
          <w:rFonts w:ascii="Times New Roman" w:hAnsi="Times New Roman" w:cs="Times New Roman"/>
          <w:i/>
          <w:sz w:val="24"/>
          <w:szCs w:val="24"/>
        </w:rPr>
      </w:pPr>
    </w:p>
    <w:p w:rsidR="00D17773" w:rsidRPr="00BC0AFA" w:rsidRDefault="00D17773" w:rsidP="00D17773">
      <w:pPr>
        <w:rPr>
          <w:rFonts w:ascii="Times New Roman" w:hAnsi="Times New Roman" w:cs="Times New Roman"/>
          <w:i/>
          <w:sz w:val="24"/>
          <w:szCs w:val="24"/>
        </w:rPr>
      </w:pPr>
    </w:p>
    <w:p w:rsidR="00D17773" w:rsidRPr="00BC0AFA" w:rsidRDefault="00D17773" w:rsidP="00D17773">
      <w:pPr>
        <w:rPr>
          <w:rFonts w:ascii="Times New Roman" w:hAnsi="Times New Roman" w:cs="Times New Roman"/>
          <w:b/>
          <w:sz w:val="24"/>
          <w:szCs w:val="24"/>
        </w:rPr>
      </w:pPr>
    </w:p>
    <w:p w:rsidR="00D17773" w:rsidRDefault="00D17773" w:rsidP="00D17773">
      <w:pPr>
        <w:rPr>
          <w:rFonts w:ascii="Times New Roman" w:hAnsi="Times New Roman" w:cs="Times New Roman"/>
          <w:b/>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7</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 xml:space="preserve">Reactivo #6: ¿Cómo describes la ejecutoria del curso, y lo aprendido en clase, en la identificación de problemas sociales y posibles soluciones a estos? </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Excelente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659</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58.7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Bueno</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317</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28.3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Regular</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101</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9.0</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Pobre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20</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1.8</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Deficiente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12</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tiene opinión</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i/>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8</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Reactivo #7: Formular preguntas en clase</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Muy frecuente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263</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23.4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Frecuente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232</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20.7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A veces</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404</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36.0</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Nunca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217</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19.3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i/>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9</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Reactivo #8: Participar en las discusiones en la clase</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Muy frecuente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278</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24.8</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Frecuente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272</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24.2</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A veces</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419</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37.3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Nunca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145</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12.9</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sz w:val="24"/>
          <w:szCs w:val="24"/>
        </w:rPr>
      </w:pPr>
    </w:p>
    <w:p w:rsidR="00D17773" w:rsidRDefault="00D17773" w:rsidP="00D17773">
      <w:pPr>
        <w:rPr>
          <w:rFonts w:ascii="Times New Roman" w:hAnsi="Times New Roman" w:cs="Times New Roman"/>
          <w:b/>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10</w:t>
      </w:r>
    </w:p>
    <w:p w:rsidR="00D17773" w:rsidRPr="00BC0AFA" w:rsidRDefault="00D17773" w:rsidP="00D17773">
      <w:pPr>
        <w:rPr>
          <w:rFonts w:ascii="Times New Roman" w:hAnsi="Times New Roman" w:cs="Times New Roman"/>
          <w:sz w:val="24"/>
          <w:szCs w:val="24"/>
        </w:rPr>
      </w:pPr>
      <w:r w:rsidRPr="00BC0AFA">
        <w:rPr>
          <w:rFonts w:ascii="Times New Roman" w:hAnsi="Times New Roman" w:cs="Times New Roman"/>
          <w:i/>
          <w:sz w:val="24"/>
          <w:szCs w:val="24"/>
        </w:rPr>
        <w:t>Reactivo #9: Trabajar fuera del salón de c</w:t>
      </w:r>
      <w:r>
        <w:rPr>
          <w:rFonts w:ascii="Times New Roman" w:hAnsi="Times New Roman" w:cs="Times New Roman"/>
          <w:i/>
          <w:sz w:val="24"/>
          <w:szCs w:val="24"/>
        </w:rPr>
        <w:t>l</w:t>
      </w:r>
      <w:r w:rsidRPr="00BC0AFA">
        <w:rPr>
          <w:rFonts w:ascii="Times New Roman" w:hAnsi="Times New Roman" w:cs="Times New Roman"/>
          <w:i/>
          <w:sz w:val="24"/>
          <w:szCs w:val="24"/>
        </w:rPr>
        <w:t>ase con otros estudiantes para discutir el material, realizar algunas tarea</w:t>
      </w:r>
      <w:r>
        <w:rPr>
          <w:rFonts w:ascii="Times New Roman" w:hAnsi="Times New Roman" w:cs="Times New Roman"/>
          <w:i/>
          <w:sz w:val="24"/>
          <w:szCs w:val="24"/>
        </w:rPr>
        <w:t>s</w:t>
      </w:r>
      <w:r w:rsidRPr="00BC0AFA">
        <w:rPr>
          <w:rFonts w:ascii="Times New Roman" w:hAnsi="Times New Roman" w:cs="Times New Roman"/>
          <w:i/>
          <w:sz w:val="24"/>
          <w:szCs w:val="24"/>
        </w:rPr>
        <w:t xml:space="preserve"> o estudiar para un examen.</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Muy frecuente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221</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19.7</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Frecuente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276</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24.6</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A veces</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327</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29.1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Nunca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282</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25.1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16</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b/>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11</w:t>
      </w:r>
    </w:p>
    <w:p w:rsidR="00D17773" w:rsidRPr="00BC0AFA" w:rsidRDefault="00D17773" w:rsidP="00D17773">
      <w:pPr>
        <w:rPr>
          <w:rFonts w:ascii="Times New Roman" w:hAnsi="Times New Roman" w:cs="Times New Roman"/>
          <w:sz w:val="24"/>
          <w:szCs w:val="24"/>
        </w:rPr>
      </w:pPr>
      <w:r w:rsidRPr="00BC0AFA">
        <w:rPr>
          <w:rFonts w:ascii="Times New Roman" w:hAnsi="Times New Roman" w:cs="Times New Roman"/>
          <w:i/>
          <w:sz w:val="24"/>
          <w:szCs w:val="24"/>
        </w:rPr>
        <w:t>Reactivo #10: Discutir y compartir ideas y conceptos aprendidos en este curso con otras personas (miembros de su familia, amigos, otros estudiantes y compañeros de trabajo, entre otros).</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Muy frecuente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437</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38.9</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Frecuente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362</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32.3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A veces</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261</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23.3</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Nunca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58</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5.2</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autoSpaceDE w:val="0"/>
        <w:autoSpaceDN w:val="0"/>
        <w:adjustRightInd w:val="0"/>
        <w:spacing w:after="0" w:line="400" w:lineRule="atLeast"/>
        <w:rPr>
          <w:rFonts w:ascii="Times New Roman" w:hAnsi="Times New Roman" w:cs="Times New Roman"/>
          <w:sz w:val="24"/>
          <w:szCs w:val="24"/>
        </w:rPr>
      </w:pPr>
    </w:p>
    <w:p w:rsidR="00D17773" w:rsidRPr="00BC0AFA" w:rsidRDefault="00D17773" w:rsidP="00D17773">
      <w:pPr>
        <w:rPr>
          <w:rFonts w:ascii="Times New Roman" w:hAnsi="Times New Roman" w:cs="Times New Roman"/>
          <w:b/>
          <w:sz w:val="24"/>
          <w:szCs w:val="24"/>
        </w:rPr>
      </w:pPr>
      <w:r w:rsidRPr="00BC0AFA">
        <w:rPr>
          <w:rFonts w:ascii="Times New Roman" w:hAnsi="Times New Roman" w:cs="Times New Roman"/>
          <w:b/>
          <w:sz w:val="24"/>
          <w:szCs w:val="24"/>
        </w:rPr>
        <w:t>Tabla 12</w:t>
      </w:r>
    </w:p>
    <w:p w:rsidR="00D17773" w:rsidRPr="00BC0AFA" w:rsidRDefault="00D17773" w:rsidP="00D17773">
      <w:pPr>
        <w:rPr>
          <w:rFonts w:ascii="Times New Roman" w:hAnsi="Times New Roman" w:cs="Times New Roman"/>
          <w:i/>
          <w:sz w:val="24"/>
          <w:szCs w:val="24"/>
        </w:rPr>
      </w:pPr>
      <w:r w:rsidRPr="00BC0AFA">
        <w:rPr>
          <w:rFonts w:ascii="Times New Roman" w:hAnsi="Times New Roman" w:cs="Times New Roman"/>
          <w:i/>
          <w:sz w:val="24"/>
          <w:szCs w:val="24"/>
        </w:rPr>
        <w:t>Reactivo #11: Buscar la ayuda de</w:t>
      </w:r>
      <w:r>
        <w:rPr>
          <w:rFonts w:ascii="Times New Roman" w:hAnsi="Times New Roman" w:cs="Times New Roman"/>
          <w:i/>
          <w:sz w:val="24"/>
          <w:szCs w:val="24"/>
        </w:rPr>
        <w:t xml:space="preserve"> tutores u</w:t>
      </w:r>
      <w:r w:rsidRPr="00BC0AFA">
        <w:rPr>
          <w:rFonts w:ascii="Times New Roman" w:hAnsi="Times New Roman" w:cs="Times New Roman"/>
          <w:i/>
          <w:sz w:val="24"/>
          <w:szCs w:val="24"/>
        </w:rPr>
        <w:t xml:space="preserve"> otro profesor para realizar tareas asignadas.</w:t>
      </w:r>
    </w:p>
    <w:tbl>
      <w:tblPr>
        <w:tblStyle w:val="TableGrid1"/>
        <w:tblW w:w="0" w:type="auto"/>
        <w:tblLook w:val="04A0" w:firstRow="1" w:lastRow="0" w:firstColumn="1" w:lastColumn="0" w:noHBand="0" w:noVBand="1"/>
      </w:tblPr>
      <w:tblGrid>
        <w:gridCol w:w="3798"/>
        <w:gridCol w:w="2586"/>
        <w:gridCol w:w="3192"/>
      </w:tblGrid>
      <w:tr w:rsidR="00D17773" w:rsidRPr="00BC0AFA" w:rsidTr="00D17773">
        <w:tc>
          <w:tcPr>
            <w:tcW w:w="3798" w:type="dxa"/>
            <w:tcBorders>
              <w:left w:val="nil"/>
              <w:bottom w:val="single" w:sz="4" w:space="0" w:color="auto"/>
              <w:right w:val="nil"/>
            </w:tcBorders>
          </w:tcPr>
          <w:p w:rsidR="00D17773" w:rsidRPr="00BC0AFA" w:rsidRDefault="00D17773" w:rsidP="00D17773">
            <w:pPr>
              <w:rPr>
                <w:rFonts w:ascii="Times New Roman" w:eastAsia="Calibri" w:hAnsi="Times New Roman" w:cs="Times New Roman"/>
                <w:sz w:val="24"/>
                <w:szCs w:val="24"/>
                <w:lang w:val="es-PR"/>
              </w:rPr>
            </w:pPr>
          </w:p>
        </w:tc>
        <w:tc>
          <w:tcPr>
            <w:tcW w:w="2586"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Frecuencia</w:t>
            </w:r>
          </w:p>
        </w:tc>
        <w:tc>
          <w:tcPr>
            <w:tcW w:w="3192" w:type="dxa"/>
            <w:tcBorders>
              <w:left w:val="nil"/>
              <w:bottom w:val="single" w:sz="4" w:space="0" w:color="auto"/>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Porciento</w:t>
            </w:r>
          </w:p>
        </w:tc>
      </w:tr>
      <w:tr w:rsidR="00D17773" w:rsidRPr="00BC0AFA" w:rsidTr="00D17773">
        <w:tc>
          <w:tcPr>
            <w:tcW w:w="3798" w:type="dxa"/>
            <w:tcBorders>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Muy frecuente</w:t>
            </w:r>
          </w:p>
        </w:tc>
        <w:tc>
          <w:tcPr>
            <w:tcW w:w="2586"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88</w:t>
            </w:r>
          </w:p>
        </w:tc>
        <w:tc>
          <w:tcPr>
            <w:tcW w:w="3192" w:type="dxa"/>
            <w:tcBorders>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7.8</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Frecuente</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80</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7.1</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A veces</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207</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18.4</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Nunca</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740</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66.0</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No respondió</w:t>
            </w: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7</w:t>
            </w: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r w:rsidRPr="00BC0AFA">
              <w:rPr>
                <w:rFonts w:ascii="Times New Roman" w:hAnsi="Times New Roman" w:cs="Times New Roman"/>
                <w:color w:val="000000"/>
                <w:sz w:val="24"/>
                <w:szCs w:val="24"/>
                <w:lang w:val="es-PR"/>
              </w:rPr>
              <w:t>.6</w:t>
            </w:r>
          </w:p>
        </w:tc>
      </w:tr>
      <w:tr w:rsidR="00D17773" w:rsidRPr="00BC0AFA" w:rsidTr="00D17773">
        <w:tc>
          <w:tcPr>
            <w:tcW w:w="3798" w:type="dxa"/>
            <w:tcBorders>
              <w:top w:val="nil"/>
              <w:left w:val="nil"/>
              <w:bottom w:val="nil"/>
              <w:right w:val="nil"/>
            </w:tcBorders>
            <w:vAlign w:val="center"/>
          </w:tcPr>
          <w:p w:rsidR="00D17773" w:rsidRPr="00BC0AFA" w:rsidRDefault="00D17773" w:rsidP="00D17773">
            <w:pPr>
              <w:autoSpaceDE w:val="0"/>
              <w:autoSpaceDN w:val="0"/>
              <w:adjustRightInd w:val="0"/>
              <w:ind w:left="60" w:right="60"/>
              <w:rPr>
                <w:rFonts w:ascii="Times New Roman" w:hAnsi="Times New Roman" w:cs="Times New Roman"/>
                <w:color w:val="000000"/>
                <w:sz w:val="24"/>
                <w:szCs w:val="24"/>
                <w:lang w:val="es-PR"/>
              </w:rPr>
            </w:pPr>
          </w:p>
        </w:tc>
        <w:tc>
          <w:tcPr>
            <w:tcW w:w="2586"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c>
          <w:tcPr>
            <w:tcW w:w="3192" w:type="dxa"/>
            <w:tcBorders>
              <w:top w:val="nil"/>
              <w:left w:val="nil"/>
              <w:bottom w:val="nil"/>
              <w:right w:val="nil"/>
            </w:tcBorders>
            <w:vAlign w:val="center"/>
          </w:tcPr>
          <w:p w:rsidR="00D17773" w:rsidRPr="00BC0AFA" w:rsidRDefault="00D17773" w:rsidP="00D17773">
            <w:pPr>
              <w:autoSpaceDE w:val="0"/>
              <w:autoSpaceDN w:val="0"/>
              <w:adjustRightInd w:val="0"/>
              <w:spacing w:line="320" w:lineRule="atLeast"/>
              <w:ind w:left="60" w:right="60"/>
              <w:jc w:val="right"/>
              <w:rPr>
                <w:rFonts w:ascii="Times New Roman" w:hAnsi="Times New Roman" w:cs="Times New Roman"/>
                <w:color w:val="000000"/>
                <w:sz w:val="24"/>
                <w:szCs w:val="24"/>
                <w:lang w:val="es-PR"/>
              </w:rPr>
            </w:pPr>
          </w:p>
        </w:tc>
      </w:tr>
      <w:tr w:rsidR="00D17773" w:rsidRPr="00BC0AFA" w:rsidTr="00D17773">
        <w:tc>
          <w:tcPr>
            <w:tcW w:w="3798" w:type="dxa"/>
            <w:tcBorders>
              <w:top w:val="nil"/>
              <w:left w:val="nil"/>
              <w:right w:val="nil"/>
            </w:tcBorders>
          </w:tcPr>
          <w:p w:rsidR="00D17773" w:rsidRPr="00BC0AFA" w:rsidRDefault="00D17773" w:rsidP="00D17773">
            <w:pPr>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Total</w:t>
            </w:r>
          </w:p>
        </w:tc>
        <w:tc>
          <w:tcPr>
            <w:tcW w:w="2586"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1122</w:t>
            </w:r>
          </w:p>
        </w:tc>
        <w:tc>
          <w:tcPr>
            <w:tcW w:w="3192" w:type="dxa"/>
            <w:tcBorders>
              <w:top w:val="nil"/>
              <w:left w:val="nil"/>
              <w:right w:val="nil"/>
            </w:tcBorders>
          </w:tcPr>
          <w:p w:rsidR="00D17773" w:rsidRPr="00BC0AFA" w:rsidRDefault="00D17773" w:rsidP="00D17773">
            <w:pPr>
              <w:jc w:val="right"/>
              <w:rPr>
                <w:rFonts w:ascii="Times New Roman" w:eastAsia="Calibri" w:hAnsi="Times New Roman" w:cs="Times New Roman"/>
                <w:sz w:val="24"/>
                <w:szCs w:val="24"/>
                <w:lang w:val="es-PR"/>
              </w:rPr>
            </w:pPr>
            <w:r w:rsidRPr="00BC0AFA">
              <w:rPr>
                <w:rFonts w:ascii="Times New Roman" w:eastAsia="Calibri" w:hAnsi="Times New Roman" w:cs="Times New Roman"/>
                <w:sz w:val="24"/>
                <w:szCs w:val="24"/>
                <w:lang w:val="es-PR"/>
              </w:rPr>
              <w:t>100.0</w:t>
            </w:r>
          </w:p>
        </w:tc>
      </w:tr>
    </w:tbl>
    <w:p w:rsidR="00D17773" w:rsidRPr="00BC0AFA" w:rsidRDefault="00D17773" w:rsidP="00D17773">
      <w:pPr>
        <w:rPr>
          <w:rFonts w:ascii="Times New Roman" w:hAnsi="Times New Roman" w:cs="Times New Roman"/>
          <w:i/>
          <w:sz w:val="24"/>
          <w:szCs w:val="24"/>
        </w:rPr>
      </w:pPr>
    </w:p>
    <w:p w:rsidR="008E1552" w:rsidRDefault="00D17773" w:rsidP="000C2CC8">
      <w:pPr>
        <w:rPr>
          <w:rFonts w:ascii="Times New Roman" w:hAnsi="Times New Roman" w:cs="Times New Roman"/>
          <w:sz w:val="24"/>
        </w:rPr>
      </w:pPr>
      <w:r>
        <w:rPr>
          <w:rFonts w:ascii="Times New Roman" w:hAnsi="Times New Roman" w:cs="Times New Roman"/>
          <w:sz w:val="24"/>
        </w:rPr>
        <w:lastRenderedPageBreak/>
        <w:t xml:space="preserve"> </w:t>
      </w:r>
    </w:p>
    <w:p w:rsidR="00E23615" w:rsidRPr="00E23615" w:rsidRDefault="00E23615" w:rsidP="00E52C14">
      <w:pPr>
        <w:pStyle w:val="IntenseQuote"/>
        <w:ind w:left="0"/>
        <w:outlineLvl w:val="0"/>
        <w:rPr>
          <w:rFonts w:ascii="Times New Roman" w:hAnsi="Times New Roman" w:cs="Times New Roman"/>
          <w:b w:val="0"/>
          <w:i w:val="0"/>
          <w:color w:val="auto"/>
        </w:rPr>
      </w:pPr>
      <w:r w:rsidRPr="00E23615">
        <w:rPr>
          <w:rFonts w:ascii="Times New Roman" w:hAnsi="Times New Roman" w:cs="Times New Roman"/>
          <w:b w:val="0"/>
          <w:i w:val="0"/>
          <w:color w:val="auto"/>
        </w:rPr>
        <w:t>RECOMENDACIONES</w:t>
      </w:r>
    </w:p>
    <w:p w:rsidR="00E23615" w:rsidRPr="00E23615" w:rsidRDefault="00E23615" w:rsidP="00E23615">
      <w:pPr>
        <w:rPr>
          <w:rFonts w:ascii="Times New Roman" w:hAnsi="Times New Roman" w:cs="Times New Roman"/>
          <w:b/>
          <w:color w:val="000000" w:themeColor="text1"/>
          <w:sz w:val="24"/>
        </w:rPr>
      </w:pPr>
      <w:bookmarkStart w:id="12" w:name="_Toc447715608"/>
      <w:r w:rsidRPr="00E23615">
        <w:rPr>
          <w:rFonts w:ascii="Times New Roman" w:hAnsi="Times New Roman" w:cs="Times New Roman"/>
          <w:b/>
          <w:color w:val="000000" w:themeColor="text1"/>
          <w:sz w:val="24"/>
        </w:rPr>
        <w:t>Recomendaciones al Instrumento</w:t>
      </w:r>
      <w:bookmarkEnd w:id="12"/>
      <w:r w:rsidRPr="00E23615">
        <w:rPr>
          <w:rFonts w:ascii="Times New Roman" w:hAnsi="Times New Roman" w:cs="Times New Roman"/>
          <w:b/>
          <w:color w:val="000000" w:themeColor="text1"/>
          <w:sz w:val="24"/>
        </w:rPr>
        <w:t xml:space="preserve"> </w:t>
      </w:r>
      <w:r>
        <w:rPr>
          <w:rFonts w:ascii="Times New Roman" w:hAnsi="Times New Roman" w:cs="Times New Roman"/>
          <w:b/>
          <w:color w:val="000000" w:themeColor="text1"/>
          <w:sz w:val="24"/>
        </w:rPr>
        <w:t>de los Servicios a Facultad</w:t>
      </w:r>
    </w:p>
    <w:p w:rsidR="00E23615" w:rsidRPr="00E23615" w:rsidRDefault="00E23615" w:rsidP="00E23615">
      <w:pPr>
        <w:spacing w:line="360" w:lineRule="auto"/>
        <w:rPr>
          <w:rFonts w:ascii="Times New Roman" w:hAnsi="Times New Roman" w:cs="Times New Roman"/>
          <w:sz w:val="24"/>
        </w:rPr>
      </w:pPr>
      <w:r w:rsidRPr="00E23615">
        <w:rPr>
          <w:rFonts w:ascii="Times New Roman" w:hAnsi="Times New Roman" w:cs="Times New Roman"/>
          <w:sz w:val="24"/>
        </w:rPr>
        <w:tab/>
        <w:t xml:space="preserve">Como parte del proceso de tabulación de resultados, se presentan algunas recomendaciones que permitirán la continuidad del Proceso de Avaluó de forma más eficiente. Las cuales son expuestas por el grupo encargado o por participantes, lo que incluye tomar en consideración las siguientes sugerencias: </w:t>
      </w:r>
    </w:p>
    <w:p w:rsidR="00E23615" w:rsidRPr="00E23615" w:rsidRDefault="00E23615" w:rsidP="00E23615">
      <w:pPr>
        <w:numPr>
          <w:ilvl w:val="0"/>
          <w:numId w:val="1"/>
        </w:numPr>
        <w:spacing w:after="200" w:line="360" w:lineRule="auto"/>
        <w:contextualSpacing/>
        <w:rPr>
          <w:rFonts w:ascii="Times New Roman" w:hAnsi="Times New Roman" w:cs="Times New Roman"/>
          <w:sz w:val="24"/>
        </w:rPr>
      </w:pPr>
      <w:r w:rsidRPr="00E23615">
        <w:rPr>
          <w:rFonts w:ascii="Times New Roman" w:hAnsi="Times New Roman" w:cs="Times New Roman"/>
          <w:sz w:val="24"/>
        </w:rPr>
        <w:t xml:space="preserve">Reactivo #6: </w:t>
      </w:r>
      <w:r w:rsidRPr="00E23615">
        <w:rPr>
          <w:rFonts w:ascii="Times New Roman" w:hAnsi="Times New Roman" w:cs="Times New Roman"/>
          <w:i/>
          <w:sz w:val="24"/>
        </w:rPr>
        <w:t>Estoy muy satisfecho/a con la forma en que se planifican y se conducen las reuniones departamentales</w:t>
      </w:r>
      <w:r w:rsidRPr="00E23615">
        <w:rPr>
          <w:rFonts w:ascii="Times New Roman" w:hAnsi="Times New Roman" w:cs="Times New Roman"/>
          <w:sz w:val="24"/>
        </w:rPr>
        <w:t xml:space="preserve"> </w:t>
      </w:r>
    </w:p>
    <w:p w:rsidR="00E23615" w:rsidRPr="00E23615" w:rsidRDefault="00E23615" w:rsidP="00E23615">
      <w:pPr>
        <w:numPr>
          <w:ilvl w:val="1"/>
          <w:numId w:val="1"/>
        </w:numPr>
        <w:spacing w:after="200" w:line="360" w:lineRule="auto"/>
        <w:contextualSpacing/>
        <w:rPr>
          <w:rFonts w:ascii="Times New Roman" w:hAnsi="Times New Roman" w:cs="Times New Roman"/>
          <w:sz w:val="24"/>
        </w:rPr>
      </w:pPr>
      <w:r w:rsidRPr="00E23615">
        <w:rPr>
          <w:rFonts w:ascii="Times New Roman" w:hAnsi="Times New Roman" w:cs="Times New Roman"/>
          <w:sz w:val="24"/>
        </w:rPr>
        <w:t>Participante presenta una corrección. Establece una oración compuesta por dos ideas [planifican y conducen; ambas deben ir aparte].</w:t>
      </w:r>
    </w:p>
    <w:p w:rsidR="00E23615" w:rsidRPr="00E23615" w:rsidRDefault="00E23615" w:rsidP="00E23615">
      <w:pPr>
        <w:numPr>
          <w:ilvl w:val="0"/>
          <w:numId w:val="1"/>
        </w:numPr>
        <w:spacing w:after="200" w:line="360" w:lineRule="auto"/>
        <w:contextualSpacing/>
        <w:rPr>
          <w:rFonts w:ascii="Times New Roman" w:hAnsi="Times New Roman" w:cs="Times New Roman"/>
          <w:i/>
          <w:sz w:val="24"/>
        </w:rPr>
      </w:pPr>
      <w:r w:rsidRPr="00E23615">
        <w:rPr>
          <w:rFonts w:ascii="Times New Roman" w:hAnsi="Times New Roman" w:cs="Times New Roman"/>
          <w:sz w:val="24"/>
        </w:rPr>
        <w:t xml:space="preserve">Reactivo #25: </w:t>
      </w:r>
      <w:r w:rsidRPr="00E23615">
        <w:rPr>
          <w:rFonts w:ascii="Times New Roman" w:hAnsi="Times New Roman" w:cs="Times New Roman"/>
          <w:i/>
          <w:sz w:val="24"/>
        </w:rPr>
        <w:t>La administración del Departamento implementa políticas justas.</w:t>
      </w:r>
    </w:p>
    <w:p w:rsidR="00E23615" w:rsidRPr="00E23615" w:rsidRDefault="00E23615" w:rsidP="00E23615">
      <w:pPr>
        <w:numPr>
          <w:ilvl w:val="1"/>
          <w:numId w:val="1"/>
        </w:numPr>
        <w:spacing w:after="200" w:line="360" w:lineRule="auto"/>
        <w:contextualSpacing/>
        <w:rPr>
          <w:rFonts w:ascii="Times New Roman" w:hAnsi="Times New Roman" w:cs="Times New Roman"/>
          <w:sz w:val="24"/>
        </w:rPr>
      </w:pPr>
      <w:r w:rsidRPr="00E23615">
        <w:rPr>
          <w:rFonts w:ascii="Times New Roman" w:hAnsi="Times New Roman" w:cs="Times New Roman"/>
          <w:sz w:val="24"/>
        </w:rPr>
        <w:t xml:space="preserve"> establece el concepto políticas justas. Este reactivo tuvo problemas de entendimiento por su ambigüedad en el concepto de “justas”. </w:t>
      </w:r>
    </w:p>
    <w:p w:rsidR="00E23615" w:rsidRPr="00E23615" w:rsidRDefault="00E23615" w:rsidP="00E23615">
      <w:pPr>
        <w:numPr>
          <w:ilvl w:val="0"/>
          <w:numId w:val="1"/>
        </w:numPr>
        <w:spacing w:after="200" w:line="360" w:lineRule="auto"/>
        <w:contextualSpacing/>
        <w:rPr>
          <w:rFonts w:ascii="Times New Roman" w:hAnsi="Times New Roman" w:cs="Times New Roman"/>
          <w:sz w:val="24"/>
        </w:rPr>
      </w:pPr>
      <w:r w:rsidRPr="00E23615">
        <w:rPr>
          <w:rFonts w:ascii="Times New Roman" w:hAnsi="Times New Roman" w:cs="Times New Roman"/>
          <w:sz w:val="24"/>
        </w:rPr>
        <w:t xml:space="preserve">Sección de Planificación Académica: </w:t>
      </w:r>
    </w:p>
    <w:p w:rsidR="00E23615" w:rsidRPr="00E23615" w:rsidRDefault="00E23615" w:rsidP="00E23615">
      <w:pPr>
        <w:numPr>
          <w:ilvl w:val="1"/>
          <w:numId w:val="1"/>
        </w:numPr>
        <w:spacing w:after="200" w:line="360" w:lineRule="auto"/>
        <w:contextualSpacing/>
        <w:rPr>
          <w:rFonts w:ascii="Times New Roman" w:hAnsi="Times New Roman" w:cs="Times New Roman"/>
          <w:sz w:val="24"/>
        </w:rPr>
      </w:pPr>
      <w:r w:rsidRPr="00E23615">
        <w:rPr>
          <w:rFonts w:ascii="Times New Roman" w:hAnsi="Times New Roman" w:cs="Times New Roman"/>
          <w:sz w:val="24"/>
        </w:rPr>
        <w:t>Participante presenta que la sección no necesariamente se puede contestar para aquellos que son por contrato, “debido a que la participación en la selección de cursos para ofrecer no necesariamente se tiene una participación directa. Las decisiones son fundamentalmente administrativas por la necesidad académica-institucional-departamental.”</w:t>
      </w:r>
    </w:p>
    <w:p w:rsidR="00E23615" w:rsidRPr="000C2CC8" w:rsidRDefault="00E23615" w:rsidP="00E23615">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Recomendaciones al instrumento de consejería académica</w:t>
      </w:r>
    </w:p>
    <w:p w:rsidR="00E23615" w:rsidRPr="00E23615" w:rsidRDefault="00E23615" w:rsidP="00E23615">
      <w:pPr>
        <w:numPr>
          <w:ilvl w:val="0"/>
          <w:numId w:val="4"/>
        </w:numPr>
        <w:spacing w:after="0" w:line="360" w:lineRule="auto"/>
        <w:contextualSpacing/>
        <w:rPr>
          <w:rFonts w:ascii="Times New Roman" w:eastAsia="Calibri" w:hAnsi="Times New Roman" w:cs="Times New Roman"/>
          <w:sz w:val="24"/>
          <w:szCs w:val="24"/>
        </w:rPr>
      </w:pPr>
      <w:r w:rsidRPr="00E23615">
        <w:rPr>
          <w:rFonts w:ascii="Times New Roman" w:eastAsia="Calibri" w:hAnsi="Times New Roman" w:cs="Times New Roman"/>
          <w:sz w:val="24"/>
          <w:szCs w:val="24"/>
        </w:rPr>
        <w:t>Reactivo #2 relacionado al año académico del estudiante, incluir las opciones: Quinto año, Sexto año o más</w:t>
      </w:r>
    </w:p>
    <w:p w:rsidR="00E23615" w:rsidRDefault="00E23615" w:rsidP="00E23615">
      <w:pPr>
        <w:numPr>
          <w:ilvl w:val="0"/>
          <w:numId w:val="4"/>
        </w:numPr>
        <w:spacing w:after="0" w:line="360" w:lineRule="auto"/>
        <w:contextualSpacing/>
        <w:rPr>
          <w:rFonts w:ascii="Times New Roman" w:eastAsia="Calibri" w:hAnsi="Times New Roman" w:cs="Times New Roman"/>
          <w:sz w:val="24"/>
          <w:szCs w:val="24"/>
        </w:rPr>
      </w:pPr>
      <w:r w:rsidRPr="00E23615">
        <w:rPr>
          <w:rFonts w:ascii="Times New Roman" w:eastAsia="Calibri" w:hAnsi="Times New Roman" w:cs="Times New Roman"/>
          <w:sz w:val="24"/>
          <w:szCs w:val="24"/>
        </w:rPr>
        <w:t xml:space="preserve">Anadir pregunta inicial para conocer si el estudiante ha visitado la consejería académica del departamento. En caso de responder no, preguntar la razón por la cual no ha solicitado el servicio de consejería. Anadir reactivos que evalúen el servicio de consejería fuera de la oficina, es decir: comunicados al estudiante con los diversos asuntos de consejería. </w:t>
      </w:r>
    </w:p>
    <w:p w:rsidR="001333A4" w:rsidRDefault="001333A4" w:rsidP="001333A4">
      <w:pPr>
        <w:spacing w:after="0" w:line="360" w:lineRule="auto"/>
        <w:contextualSpacing/>
        <w:rPr>
          <w:rFonts w:ascii="Times New Roman" w:eastAsia="Calibri" w:hAnsi="Times New Roman" w:cs="Times New Roman"/>
          <w:b/>
          <w:sz w:val="24"/>
          <w:szCs w:val="24"/>
        </w:rPr>
      </w:pPr>
    </w:p>
    <w:p w:rsidR="001333A4" w:rsidRDefault="001333A4" w:rsidP="001333A4">
      <w:pPr>
        <w:spacing w:after="0" w:line="360" w:lineRule="auto"/>
        <w:contextualSpacing/>
        <w:rPr>
          <w:rFonts w:ascii="Times New Roman" w:eastAsia="Calibri" w:hAnsi="Times New Roman" w:cs="Times New Roman"/>
          <w:b/>
          <w:sz w:val="24"/>
          <w:szCs w:val="24"/>
        </w:rPr>
      </w:pPr>
    </w:p>
    <w:p w:rsidR="001333A4" w:rsidRDefault="001333A4" w:rsidP="001333A4">
      <w:pPr>
        <w:spacing w:after="0" w:line="360" w:lineRule="auto"/>
        <w:contextualSpacing/>
        <w:rPr>
          <w:rFonts w:ascii="Times New Roman" w:eastAsia="Calibri" w:hAnsi="Times New Roman" w:cs="Times New Roman"/>
          <w:b/>
          <w:sz w:val="24"/>
          <w:szCs w:val="24"/>
        </w:rPr>
      </w:pPr>
      <w:r w:rsidRPr="001333A4">
        <w:rPr>
          <w:rFonts w:ascii="Times New Roman" w:eastAsia="Calibri" w:hAnsi="Times New Roman" w:cs="Times New Roman"/>
          <w:b/>
          <w:sz w:val="24"/>
          <w:szCs w:val="24"/>
        </w:rPr>
        <w:lastRenderedPageBreak/>
        <w:t>Recomendaciones al instrumento de</w:t>
      </w:r>
      <w:r>
        <w:rPr>
          <w:rFonts w:ascii="Times New Roman" w:eastAsia="Calibri" w:hAnsi="Times New Roman" w:cs="Times New Roman"/>
          <w:b/>
          <w:sz w:val="24"/>
          <w:szCs w:val="24"/>
        </w:rPr>
        <w:t xml:space="preserve">l centro de cómputos </w:t>
      </w:r>
    </w:p>
    <w:p w:rsidR="001333A4" w:rsidRPr="001333A4" w:rsidRDefault="001333A4" w:rsidP="001333A4">
      <w:pPr>
        <w:pStyle w:val="ListParagraph"/>
        <w:numPr>
          <w:ilvl w:val="0"/>
          <w:numId w:val="11"/>
        </w:numPr>
        <w:spacing w:after="0" w:line="360" w:lineRule="auto"/>
        <w:rPr>
          <w:rFonts w:ascii="Times New Roman" w:eastAsia="Calibri" w:hAnsi="Times New Roman" w:cs="Times New Roman"/>
          <w:sz w:val="24"/>
          <w:szCs w:val="24"/>
          <w:lang w:val="es-PR"/>
        </w:rPr>
      </w:pPr>
      <w:r w:rsidRPr="001333A4">
        <w:rPr>
          <w:rFonts w:ascii="Times New Roman" w:eastAsia="Calibri" w:hAnsi="Times New Roman" w:cs="Times New Roman"/>
          <w:sz w:val="24"/>
          <w:szCs w:val="24"/>
          <w:lang w:val="es-PR"/>
        </w:rPr>
        <w:t>Auscultar en un reactiv</w:t>
      </w:r>
      <w:r>
        <w:rPr>
          <w:rFonts w:ascii="Times New Roman" w:eastAsia="Calibri" w:hAnsi="Times New Roman" w:cs="Times New Roman"/>
          <w:sz w:val="24"/>
          <w:szCs w:val="24"/>
          <w:lang w:val="es-PR"/>
        </w:rPr>
        <w:t>o</w:t>
      </w:r>
      <w:r w:rsidRPr="001333A4">
        <w:rPr>
          <w:rFonts w:ascii="Times New Roman" w:eastAsia="Calibri" w:hAnsi="Times New Roman" w:cs="Times New Roman"/>
          <w:sz w:val="24"/>
          <w:szCs w:val="24"/>
          <w:lang w:val="es-PR"/>
        </w:rPr>
        <w:t xml:space="preserve"> adicional la razón por la cual los estudiantes no visitan el centro de c</w:t>
      </w:r>
      <w:r>
        <w:rPr>
          <w:rFonts w:ascii="Times New Roman" w:eastAsia="Calibri" w:hAnsi="Times New Roman" w:cs="Times New Roman"/>
          <w:sz w:val="24"/>
          <w:szCs w:val="24"/>
          <w:lang w:val="es-PR"/>
        </w:rPr>
        <w:t>ó</w:t>
      </w:r>
      <w:r w:rsidRPr="001333A4">
        <w:rPr>
          <w:rFonts w:ascii="Times New Roman" w:eastAsia="Calibri" w:hAnsi="Times New Roman" w:cs="Times New Roman"/>
          <w:sz w:val="24"/>
          <w:szCs w:val="24"/>
          <w:lang w:val="es-PR"/>
        </w:rPr>
        <w:t>mput</w:t>
      </w:r>
      <w:r>
        <w:rPr>
          <w:rFonts w:ascii="Times New Roman" w:eastAsia="Calibri" w:hAnsi="Times New Roman" w:cs="Times New Roman"/>
          <w:sz w:val="24"/>
          <w:szCs w:val="24"/>
          <w:lang w:val="es-PR"/>
        </w:rPr>
        <w:t>o</w:t>
      </w:r>
      <w:r w:rsidRPr="001333A4">
        <w:rPr>
          <w:rFonts w:ascii="Times New Roman" w:eastAsia="Calibri" w:hAnsi="Times New Roman" w:cs="Times New Roman"/>
          <w:sz w:val="24"/>
          <w:szCs w:val="24"/>
          <w:lang w:val="es-PR"/>
        </w:rPr>
        <w:t xml:space="preserve">s. </w:t>
      </w:r>
    </w:p>
    <w:p w:rsidR="00E52C14" w:rsidRDefault="00E52C14" w:rsidP="00E52C14">
      <w:pPr>
        <w:spacing w:after="0" w:line="360" w:lineRule="auto"/>
        <w:contextualSpacing/>
        <w:rPr>
          <w:rFonts w:ascii="Times New Roman" w:eastAsia="Calibri" w:hAnsi="Times New Roman" w:cs="Times New Roman"/>
          <w:b/>
          <w:sz w:val="24"/>
          <w:szCs w:val="24"/>
        </w:rPr>
      </w:pPr>
      <w:r w:rsidRPr="00E52C14">
        <w:rPr>
          <w:rFonts w:ascii="Times New Roman" w:eastAsia="Calibri" w:hAnsi="Times New Roman" w:cs="Times New Roman"/>
          <w:b/>
          <w:sz w:val="24"/>
          <w:szCs w:val="24"/>
        </w:rPr>
        <w:t xml:space="preserve">Recomendaciones al instrumento de </w:t>
      </w:r>
      <w:r>
        <w:rPr>
          <w:rFonts w:ascii="Times New Roman" w:eastAsia="Calibri" w:hAnsi="Times New Roman" w:cs="Times New Roman"/>
          <w:b/>
          <w:sz w:val="24"/>
          <w:szCs w:val="24"/>
        </w:rPr>
        <w:t>cursos</w:t>
      </w:r>
    </w:p>
    <w:p w:rsidR="001333A4" w:rsidRDefault="00E52C14" w:rsidP="00E52C14">
      <w:pPr>
        <w:pStyle w:val="ListParagraph"/>
        <w:numPr>
          <w:ilvl w:val="0"/>
          <w:numId w:val="10"/>
        </w:numPr>
        <w:spacing w:after="0" w:line="360" w:lineRule="auto"/>
        <w:rPr>
          <w:rFonts w:ascii="Times New Roman" w:eastAsia="Calibri" w:hAnsi="Times New Roman" w:cs="Times New Roman"/>
          <w:sz w:val="24"/>
          <w:szCs w:val="24"/>
          <w:lang w:val="es-PR"/>
        </w:rPr>
      </w:pPr>
      <w:r w:rsidRPr="00E52C14">
        <w:rPr>
          <w:rFonts w:ascii="Times New Roman" w:eastAsia="Calibri" w:hAnsi="Times New Roman" w:cs="Times New Roman"/>
          <w:sz w:val="24"/>
          <w:szCs w:val="24"/>
          <w:lang w:val="es-PR"/>
        </w:rPr>
        <w:t xml:space="preserve">Reactivos #13 y #16 deben incluir la escala del reactive anterior, debido a que presentan la misma información. </w:t>
      </w:r>
    </w:p>
    <w:p w:rsidR="00E52C14" w:rsidRPr="00E52C14" w:rsidRDefault="001333A4" w:rsidP="00E52C14">
      <w:pPr>
        <w:pStyle w:val="ListParagraph"/>
        <w:numPr>
          <w:ilvl w:val="0"/>
          <w:numId w:val="10"/>
        </w:numPr>
        <w:spacing w:after="0" w:line="360" w:lineRule="auto"/>
        <w:rPr>
          <w:rFonts w:ascii="Times New Roman" w:eastAsia="Calibri" w:hAnsi="Times New Roman" w:cs="Times New Roman"/>
          <w:sz w:val="24"/>
          <w:szCs w:val="24"/>
          <w:lang w:val="es-PR"/>
        </w:rPr>
      </w:pPr>
      <w:r>
        <w:rPr>
          <w:rFonts w:ascii="Times New Roman" w:eastAsia="Calibri" w:hAnsi="Times New Roman" w:cs="Times New Roman"/>
          <w:sz w:val="24"/>
          <w:szCs w:val="24"/>
          <w:lang w:val="es-PR"/>
        </w:rPr>
        <w:t xml:space="preserve">Reactivos #21 y #22 que preguntan el Departamento y Programa al que pertenece deben colocarse al inicio del instrumento. </w:t>
      </w:r>
    </w:p>
    <w:p w:rsidR="00E23615" w:rsidRDefault="001333A4" w:rsidP="00E23615">
      <w:pPr>
        <w:spacing w:line="360" w:lineRule="auto"/>
        <w:rPr>
          <w:rFonts w:ascii="Times New Roman" w:hAnsi="Times New Roman" w:cs="Times New Roman"/>
          <w:b/>
          <w:sz w:val="24"/>
        </w:rPr>
      </w:pPr>
      <w:r w:rsidRPr="001333A4">
        <w:rPr>
          <w:rFonts w:ascii="Times New Roman" w:hAnsi="Times New Roman" w:cs="Times New Roman"/>
          <w:b/>
          <w:sz w:val="24"/>
        </w:rPr>
        <w:t>Recomendaciones al ins</w:t>
      </w:r>
      <w:r>
        <w:rPr>
          <w:rFonts w:ascii="Times New Roman" w:hAnsi="Times New Roman" w:cs="Times New Roman"/>
          <w:b/>
          <w:sz w:val="24"/>
        </w:rPr>
        <w:t xml:space="preserve">trumento de programa académico </w:t>
      </w:r>
    </w:p>
    <w:p w:rsidR="001333A4" w:rsidRDefault="001333A4" w:rsidP="001333A4">
      <w:pPr>
        <w:pStyle w:val="ListParagraph"/>
        <w:numPr>
          <w:ilvl w:val="0"/>
          <w:numId w:val="12"/>
        </w:numPr>
        <w:spacing w:line="360" w:lineRule="auto"/>
        <w:rPr>
          <w:rFonts w:ascii="Times New Roman" w:hAnsi="Times New Roman" w:cs="Times New Roman"/>
          <w:sz w:val="24"/>
          <w:lang w:val="es-PR"/>
        </w:rPr>
      </w:pPr>
      <w:r w:rsidRPr="001333A4">
        <w:rPr>
          <w:rFonts w:ascii="Times New Roman" w:hAnsi="Times New Roman" w:cs="Times New Roman"/>
          <w:sz w:val="24"/>
          <w:lang w:val="es-PR"/>
        </w:rPr>
        <w:t xml:space="preserve">La sección C: </w:t>
      </w:r>
      <w:r w:rsidRPr="001333A4">
        <w:rPr>
          <w:rFonts w:ascii="Times New Roman" w:hAnsi="Times New Roman" w:cs="Times New Roman"/>
          <w:i/>
          <w:sz w:val="24"/>
          <w:lang w:val="es-PR"/>
        </w:rPr>
        <w:t>Recursos para el aprendizaje y servicios de apoyo</w:t>
      </w:r>
      <w:r>
        <w:rPr>
          <w:rFonts w:ascii="Times New Roman" w:hAnsi="Times New Roman" w:cs="Times New Roman"/>
          <w:sz w:val="24"/>
          <w:lang w:val="es-PR"/>
        </w:rPr>
        <w:t xml:space="preserve"> debe rodarse a la primera sección del instrumento y separarlo de la evaluación general del programa académico. Debido a que se auscultan los recursos y condiciones de salones, asuntos de matrícula y cursos que específicamente miden la percepción del estudiantado en torno a los servicios que ofrece la Administración del Departamento de Ciencias Sociales. Otro aspecto a considerar, seria desarrollarlo como un instrumento aparte. </w:t>
      </w:r>
    </w:p>
    <w:p w:rsidR="001333A4" w:rsidRDefault="001333A4" w:rsidP="001333A4">
      <w:pPr>
        <w:pStyle w:val="ListParagraph"/>
        <w:numPr>
          <w:ilvl w:val="0"/>
          <w:numId w:val="12"/>
        </w:numPr>
        <w:spacing w:line="360" w:lineRule="auto"/>
        <w:rPr>
          <w:rFonts w:ascii="Times New Roman" w:hAnsi="Times New Roman" w:cs="Times New Roman"/>
          <w:sz w:val="24"/>
          <w:lang w:val="es-PR"/>
        </w:rPr>
      </w:pPr>
      <w:r>
        <w:rPr>
          <w:rFonts w:ascii="Times New Roman" w:hAnsi="Times New Roman" w:cs="Times New Roman"/>
          <w:sz w:val="24"/>
          <w:lang w:val="es-PR"/>
        </w:rPr>
        <w:t xml:space="preserve">El reactivo #24 debe incluir una categoría establecida debido a que los resultados del presente Informe de Avalúo demuestran que las respuestas de los participantes se saturan. De modo que se recomiendan las siguientes categorías: casa abierta RUM, charla en la escuela superior, oficina de admisiones RUM, Consejería Académica del Departamento, </w:t>
      </w:r>
      <w:r w:rsidR="00053850">
        <w:rPr>
          <w:rFonts w:ascii="Times New Roman" w:hAnsi="Times New Roman" w:cs="Times New Roman"/>
          <w:sz w:val="24"/>
          <w:lang w:val="es-PR"/>
        </w:rPr>
        <w:t xml:space="preserve">cursos electivos, familiar o conocido. </w:t>
      </w:r>
    </w:p>
    <w:p w:rsidR="00053850" w:rsidRPr="001333A4" w:rsidRDefault="00053850" w:rsidP="001333A4">
      <w:pPr>
        <w:pStyle w:val="ListParagraph"/>
        <w:numPr>
          <w:ilvl w:val="0"/>
          <w:numId w:val="12"/>
        </w:numPr>
        <w:spacing w:line="360" w:lineRule="auto"/>
        <w:rPr>
          <w:rFonts w:ascii="Times New Roman" w:hAnsi="Times New Roman" w:cs="Times New Roman"/>
          <w:sz w:val="24"/>
          <w:lang w:val="es-PR"/>
        </w:rPr>
      </w:pPr>
      <w:r>
        <w:rPr>
          <w:rFonts w:ascii="Times New Roman" w:hAnsi="Times New Roman" w:cs="Times New Roman"/>
          <w:sz w:val="24"/>
          <w:lang w:val="es-PR"/>
        </w:rPr>
        <w:t>Reactivo #30 debe incluir una categoría establecida: c</w:t>
      </w:r>
      <w:bookmarkStart w:id="13" w:name="_GoBack"/>
      <w:bookmarkEnd w:id="13"/>
      <w:r>
        <w:rPr>
          <w:rFonts w:ascii="Times New Roman" w:hAnsi="Times New Roman" w:cs="Times New Roman"/>
          <w:sz w:val="24"/>
          <w:lang w:val="es-PR"/>
        </w:rPr>
        <w:t xml:space="preserve">ontinuar estudios graduados, </w:t>
      </w:r>
      <w:proofErr w:type="spellStart"/>
      <w:r>
        <w:rPr>
          <w:rFonts w:ascii="Times New Roman" w:hAnsi="Times New Roman" w:cs="Times New Roman"/>
          <w:sz w:val="24"/>
          <w:lang w:val="es-PR"/>
        </w:rPr>
        <w:t>Juris</w:t>
      </w:r>
      <w:proofErr w:type="spellEnd"/>
      <w:r>
        <w:rPr>
          <w:rFonts w:ascii="Times New Roman" w:hAnsi="Times New Roman" w:cs="Times New Roman"/>
          <w:sz w:val="24"/>
          <w:lang w:val="es-PR"/>
        </w:rPr>
        <w:t xml:space="preserve"> Doctor, Otro bachillerato, buscar empleo, otros. </w:t>
      </w:r>
    </w:p>
    <w:p w:rsidR="00E23615" w:rsidRPr="00E52C14" w:rsidRDefault="00E52C14" w:rsidP="00E52C14">
      <w:pPr>
        <w:pStyle w:val="IntenseQuote"/>
        <w:ind w:left="0"/>
        <w:rPr>
          <w:rFonts w:ascii="Times New Roman" w:hAnsi="Times New Roman" w:cs="Times New Roman"/>
          <w:b w:val="0"/>
          <w:i w:val="0"/>
          <w:color w:val="auto"/>
          <w:sz w:val="24"/>
        </w:rPr>
      </w:pPr>
      <w:r w:rsidRPr="00E52C14">
        <w:rPr>
          <w:rFonts w:ascii="Times New Roman" w:hAnsi="Times New Roman" w:cs="Times New Roman"/>
          <w:b w:val="0"/>
          <w:i w:val="0"/>
          <w:color w:val="auto"/>
          <w:sz w:val="24"/>
        </w:rPr>
        <w:t>RECOMENDACIONES ADICIONALES</w:t>
      </w:r>
    </w:p>
    <w:p w:rsidR="00E23615" w:rsidRDefault="00E52C14" w:rsidP="00E23615">
      <w:pPr>
        <w:pStyle w:val="ListParagraph"/>
        <w:numPr>
          <w:ilvl w:val="0"/>
          <w:numId w:val="9"/>
        </w:numPr>
        <w:spacing w:line="360" w:lineRule="auto"/>
        <w:rPr>
          <w:rFonts w:ascii="Times New Roman" w:hAnsi="Times New Roman" w:cs="Times New Roman"/>
          <w:sz w:val="24"/>
          <w:lang w:val="es-PR"/>
        </w:rPr>
      </w:pPr>
      <w:r>
        <w:rPr>
          <w:rFonts w:ascii="Times New Roman" w:hAnsi="Times New Roman" w:cs="Times New Roman"/>
          <w:sz w:val="24"/>
          <w:lang w:val="es-PR"/>
        </w:rPr>
        <w:t xml:space="preserve">Aumentar el nivel de cumplimiento de las cuatro fases del proceso de Avalúo, promoviendo mayor participación del estudiantado y de la Facultad. </w:t>
      </w:r>
    </w:p>
    <w:p w:rsidR="00E52C14" w:rsidRPr="00E23615" w:rsidRDefault="001333A4" w:rsidP="00E23615">
      <w:pPr>
        <w:pStyle w:val="ListParagraph"/>
        <w:numPr>
          <w:ilvl w:val="0"/>
          <w:numId w:val="9"/>
        </w:numPr>
        <w:spacing w:line="360" w:lineRule="auto"/>
        <w:rPr>
          <w:rFonts w:ascii="Times New Roman" w:hAnsi="Times New Roman" w:cs="Times New Roman"/>
          <w:sz w:val="24"/>
          <w:lang w:val="es-PR"/>
        </w:rPr>
      </w:pPr>
      <w:r>
        <w:rPr>
          <w:rFonts w:ascii="Times New Roman" w:hAnsi="Times New Roman" w:cs="Times New Roman"/>
          <w:sz w:val="24"/>
          <w:lang w:val="es-PR"/>
        </w:rPr>
        <w:t xml:space="preserve">Los reactivos que se incluyen en el instrumento de graduandos tiene estrecha relación con los presentados en el instrumento de Programa Académico. Como recomendación se sugiere la fusión de ambos en uno solo. </w:t>
      </w:r>
    </w:p>
    <w:p w:rsidR="00E23615" w:rsidRPr="00E23615" w:rsidRDefault="00E23615" w:rsidP="00E23615">
      <w:pPr>
        <w:spacing w:after="0" w:line="360" w:lineRule="auto"/>
        <w:contextualSpacing/>
        <w:rPr>
          <w:rFonts w:ascii="Times New Roman" w:eastAsia="Calibri" w:hAnsi="Times New Roman" w:cs="Times New Roman"/>
          <w:sz w:val="24"/>
          <w:szCs w:val="24"/>
        </w:rPr>
      </w:pPr>
    </w:p>
    <w:p w:rsidR="00D43D9B" w:rsidRPr="00050CCB" w:rsidRDefault="00D43D9B" w:rsidP="000C2CC8">
      <w:pPr>
        <w:rPr>
          <w:rFonts w:ascii="Times New Roman" w:hAnsi="Times New Roman" w:cs="Times New Roman"/>
          <w:sz w:val="24"/>
        </w:rPr>
      </w:pPr>
    </w:p>
    <w:sectPr w:rsidR="00D43D9B" w:rsidRPr="00050CCB" w:rsidSect="00ED1CBD">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73" w:rsidRDefault="00191A73" w:rsidP="001F6EC6">
      <w:pPr>
        <w:spacing w:after="0" w:line="240" w:lineRule="auto"/>
      </w:pPr>
      <w:r>
        <w:separator/>
      </w:r>
    </w:p>
  </w:endnote>
  <w:endnote w:type="continuationSeparator" w:id="0">
    <w:p w:rsidR="00191A73" w:rsidRDefault="00191A73" w:rsidP="001F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73" w:rsidRDefault="00191A73">
    <w:pPr>
      <w:pStyle w:val="Footer"/>
      <w:jc w:val="right"/>
    </w:pPr>
  </w:p>
  <w:p w:rsidR="00191A73" w:rsidRPr="001F6EC6" w:rsidRDefault="00191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73" w:rsidRDefault="00191A73" w:rsidP="001F6EC6">
      <w:pPr>
        <w:spacing w:after="0" w:line="240" w:lineRule="auto"/>
      </w:pPr>
      <w:r>
        <w:separator/>
      </w:r>
    </w:p>
  </w:footnote>
  <w:footnote w:type="continuationSeparator" w:id="0">
    <w:p w:rsidR="00191A73" w:rsidRDefault="00191A73" w:rsidP="001F6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226086"/>
      <w:docPartObj>
        <w:docPartGallery w:val="Page Numbers (Top of Page)"/>
        <w:docPartUnique/>
      </w:docPartObj>
    </w:sdtPr>
    <w:sdtEndPr>
      <w:rPr>
        <w:noProof/>
      </w:rPr>
    </w:sdtEndPr>
    <w:sdtContent>
      <w:p w:rsidR="00191A73" w:rsidRDefault="00191A73">
        <w:pPr>
          <w:pStyle w:val="Header"/>
          <w:jc w:val="right"/>
        </w:pPr>
        <w:r>
          <w:t>Informe Preliminar Avalúo Administrativo General|</w:t>
        </w:r>
        <w:r>
          <w:fldChar w:fldCharType="begin"/>
        </w:r>
        <w:r>
          <w:instrText xml:space="preserve"> PAGE   \* MERGEFORMAT </w:instrText>
        </w:r>
        <w:r>
          <w:fldChar w:fldCharType="separate"/>
        </w:r>
        <w:r w:rsidR="00053850">
          <w:rPr>
            <w:noProof/>
          </w:rPr>
          <w:t>70</w:t>
        </w:r>
        <w:r>
          <w:rPr>
            <w:noProof/>
          </w:rPr>
          <w:fldChar w:fldCharType="end"/>
        </w:r>
      </w:p>
    </w:sdtContent>
  </w:sdt>
  <w:p w:rsidR="00191A73" w:rsidRPr="001F6EC6" w:rsidRDefault="00191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BB5"/>
    <w:multiLevelType w:val="hybridMultilevel"/>
    <w:tmpl w:val="320EB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85FD3"/>
    <w:multiLevelType w:val="hybridMultilevel"/>
    <w:tmpl w:val="B74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B5699"/>
    <w:multiLevelType w:val="hybridMultilevel"/>
    <w:tmpl w:val="12BAA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67881"/>
    <w:multiLevelType w:val="hybridMultilevel"/>
    <w:tmpl w:val="2C42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A1F17"/>
    <w:multiLevelType w:val="hybridMultilevel"/>
    <w:tmpl w:val="DDA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4712D"/>
    <w:multiLevelType w:val="hybridMultilevel"/>
    <w:tmpl w:val="27EAA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75605"/>
    <w:multiLevelType w:val="hybridMultilevel"/>
    <w:tmpl w:val="AE12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E7C4D"/>
    <w:multiLevelType w:val="hybridMultilevel"/>
    <w:tmpl w:val="2CC60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56408"/>
    <w:multiLevelType w:val="hybridMultilevel"/>
    <w:tmpl w:val="7AC2E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F5421"/>
    <w:multiLevelType w:val="hybridMultilevel"/>
    <w:tmpl w:val="785A94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37365"/>
    <w:multiLevelType w:val="hybridMultilevel"/>
    <w:tmpl w:val="67548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96F86"/>
    <w:multiLevelType w:val="hybridMultilevel"/>
    <w:tmpl w:val="3292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5"/>
  </w:num>
  <w:num w:numId="5">
    <w:abstractNumId w:val="6"/>
  </w:num>
  <w:num w:numId="6">
    <w:abstractNumId w:val="4"/>
  </w:num>
  <w:num w:numId="7">
    <w:abstractNumId w:val="11"/>
  </w:num>
  <w:num w:numId="8">
    <w:abstractNumId w:val="8"/>
  </w:num>
  <w:num w:numId="9">
    <w:abstractNumId w:val="7"/>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B1"/>
    <w:rsid w:val="00033613"/>
    <w:rsid w:val="00050CCB"/>
    <w:rsid w:val="00053850"/>
    <w:rsid w:val="00053ECE"/>
    <w:rsid w:val="00056EAC"/>
    <w:rsid w:val="00060E87"/>
    <w:rsid w:val="000C1688"/>
    <w:rsid w:val="000C2CC8"/>
    <w:rsid w:val="000F78DB"/>
    <w:rsid w:val="000F7C3D"/>
    <w:rsid w:val="001169D3"/>
    <w:rsid w:val="00123739"/>
    <w:rsid w:val="00123982"/>
    <w:rsid w:val="00127673"/>
    <w:rsid w:val="001333A4"/>
    <w:rsid w:val="001633E3"/>
    <w:rsid w:val="00191A73"/>
    <w:rsid w:val="00195371"/>
    <w:rsid w:val="001E0AE0"/>
    <w:rsid w:val="001F5428"/>
    <w:rsid w:val="001F6EC6"/>
    <w:rsid w:val="00203D82"/>
    <w:rsid w:val="00236993"/>
    <w:rsid w:val="002413BF"/>
    <w:rsid w:val="00285D8D"/>
    <w:rsid w:val="002D0DEB"/>
    <w:rsid w:val="002D314F"/>
    <w:rsid w:val="002F14B1"/>
    <w:rsid w:val="002F6E37"/>
    <w:rsid w:val="00317619"/>
    <w:rsid w:val="003217FD"/>
    <w:rsid w:val="003236B3"/>
    <w:rsid w:val="00324067"/>
    <w:rsid w:val="00332E1F"/>
    <w:rsid w:val="0036049E"/>
    <w:rsid w:val="003812CD"/>
    <w:rsid w:val="003B1275"/>
    <w:rsid w:val="0041460B"/>
    <w:rsid w:val="00417A5D"/>
    <w:rsid w:val="00442F01"/>
    <w:rsid w:val="004476CF"/>
    <w:rsid w:val="00452F0D"/>
    <w:rsid w:val="00471241"/>
    <w:rsid w:val="00471EC7"/>
    <w:rsid w:val="004A4E5B"/>
    <w:rsid w:val="004A635C"/>
    <w:rsid w:val="005527E7"/>
    <w:rsid w:val="00557609"/>
    <w:rsid w:val="00560B9C"/>
    <w:rsid w:val="00567B61"/>
    <w:rsid w:val="005D0B2F"/>
    <w:rsid w:val="00600B45"/>
    <w:rsid w:val="006049B4"/>
    <w:rsid w:val="00604F02"/>
    <w:rsid w:val="00610C37"/>
    <w:rsid w:val="00612BEF"/>
    <w:rsid w:val="0068321F"/>
    <w:rsid w:val="00694413"/>
    <w:rsid w:val="006A2C4A"/>
    <w:rsid w:val="006A30C8"/>
    <w:rsid w:val="006B438F"/>
    <w:rsid w:val="006C01F8"/>
    <w:rsid w:val="006C1901"/>
    <w:rsid w:val="006C49B2"/>
    <w:rsid w:val="006E33A1"/>
    <w:rsid w:val="006E6461"/>
    <w:rsid w:val="007014A1"/>
    <w:rsid w:val="007536CB"/>
    <w:rsid w:val="00763108"/>
    <w:rsid w:val="00766617"/>
    <w:rsid w:val="007829B3"/>
    <w:rsid w:val="00794FFD"/>
    <w:rsid w:val="00796A37"/>
    <w:rsid w:val="007A6786"/>
    <w:rsid w:val="007B0E90"/>
    <w:rsid w:val="007B7D8B"/>
    <w:rsid w:val="007D23AA"/>
    <w:rsid w:val="007D458E"/>
    <w:rsid w:val="007E47C6"/>
    <w:rsid w:val="007F07A5"/>
    <w:rsid w:val="00824615"/>
    <w:rsid w:val="008322B0"/>
    <w:rsid w:val="00856625"/>
    <w:rsid w:val="00866D6C"/>
    <w:rsid w:val="0086770C"/>
    <w:rsid w:val="00867CCE"/>
    <w:rsid w:val="00870691"/>
    <w:rsid w:val="00870C27"/>
    <w:rsid w:val="008A0027"/>
    <w:rsid w:val="008B38DB"/>
    <w:rsid w:val="008B7244"/>
    <w:rsid w:val="008C422D"/>
    <w:rsid w:val="008C72C0"/>
    <w:rsid w:val="008E1552"/>
    <w:rsid w:val="00913346"/>
    <w:rsid w:val="00947F28"/>
    <w:rsid w:val="009927CE"/>
    <w:rsid w:val="009A3410"/>
    <w:rsid w:val="009C2AE1"/>
    <w:rsid w:val="009D008C"/>
    <w:rsid w:val="009F5B20"/>
    <w:rsid w:val="00A14840"/>
    <w:rsid w:val="00A50746"/>
    <w:rsid w:val="00AA4962"/>
    <w:rsid w:val="00AC65C4"/>
    <w:rsid w:val="00AD41F4"/>
    <w:rsid w:val="00AF14E4"/>
    <w:rsid w:val="00B101AC"/>
    <w:rsid w:val="00B2252F"/>
    <w:rsid w:val="00B231BB"/>
    <w:rsid w:val="00B31194"/>
    <w:rsid w:val="00B43F1A"/>
    <w:rsid w:val="00B667C4"/>
    <w:rsid w:val="00B67AB8"/>
    <w:rsid w:val="00B8155C"/>
    <w:rsid w:val="00B82553"/>
    <w:rsid w:val="00BD3C83"/>
    <w:rsid w:val="00BF013C"/>
    <w:rsid w:val="00C04FDE"/>
    <w:rsid w:val="00C158EB"/>
    <w:rsid w:val="00C33B99"/>
    <w:rsid w:val="00C37477"/>
    <w:rsid w:val="00C37D68"/>
    <w:rsid w:val="00C43DC2"/>
    <w:rsid w:val="00C64606"/>
    <w:rsid w:val="00C74480"/>
    <w:rsid w:val="00C9744E"/>
    <w:rsid w:val="00CA6F0B"/>
    <w:rsid w:val="00CB07C7"/>
    <w:rsid w:val="00CB2914"/>
    <w:rsid w:val="00CC32A2"/>
    <w:rsid w:val="00D05C00"/>
    <w:rsid w:val="00D17773"/>
    <w:rsid w:val="00D271AD"/>
    <w:rsid w:val="00D42FF5"/>
    <w:rsid w:val="00D43D9B"/>
    <w:rsid w:val="00D90872"/>
    <w:rsid w:val="00DB3B03"/>
    <w:rsid w:val="00E14C7F"/>
    <w:rsid w:val="00E23615"/>
    <w:rsid w:val="00E35464"/>
    <w:rsid w:val="00E3687F"/>
    <w:rsid w:val="00E37A62"/>
    <w:rsid w:val="00E46019"/>
    <w:rsid w:val="00E52C14"/>
    <w:rsid w:val="00E5713F"/>
    <w:rsid w:val="00E755B0"/>
    <w:rsid w:val="00E83523"/>
    <w:rsid w:val="00E90614"/>
    <w:rsid w:val="00E92390"/>
    <w:rsid w:val="00EB49EC"/>
    <w:rsid w:val="00EB5E45"/>
    <w:rsid w:val="00EC0874"/>
    <w:rsid w:val="00ED1CBD"/>
    <w:rsid w:val="00EE6590"/>
    <w:rsid w:val="00EF2DF9"/>
    <w:rsid w:val="00F13422"/>
    <w:rsid w:val="00F16BE9"/>
    <w:rsid w:val="00F24574"/>
    <w:rsid w:val="00F332CC"/>
    <w:rsid w:val="00F60CB9"/>
    <w:rsid w:val="00F64A74"/>
    <w:rsid w:val="00F86C4B"/>
    <w:rsid w:val="00FA7684"/>
    <w:rsid w:val="00FB605C"/>
    <w:rsid w:val="00FC7661"/>
    <w:rsid w:val="00FD2CDF"/>
    <w:rsid w:val="00FD3689"/>
    <w:rsid w:val="00FE6F4A"/>
    <w:rsid w:val="00FF465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E1"/>
  </w:style>
  <w:style w:type="paragraph" w:styleId="Heading1">
    <w:name w:val="heading 1"/>
    <w:basedOn w:val="Normal"/>
    <w:next w:val="Normal"/>
    <w:link w:val="Heading1Char"/>
    <w:uiPriority w:val="9"/>
    <w:qFormat/>
    <w:rsid w:val="002F14B1"/>
    <w:pPr>
      <w:keepNext/>
      <w:keepLines/>
      <w:spacing w:before="240" w:after="0" w:line="276" w:lineRule="auto"/>
      <w:outlineLvl w:val="0"/>
    </w:pPr>
    <w:rPr>
      <w:rFonts w:asciiTheme="majorHAnsi" w:eastAsiaTheme="majorEastAsia" w:hAnsiTheme="majorHAnsi" w:cstheme="majorBidi"/>
      <w:color w:val="6E9400" w:themeColor="accent1" w:themeShade="BF"/>
      <w:sz w:val="32"/>
      <w:szCs w:val="32"/>
      <w:lang w:val="en-US"/>
    </w:rPr>
  </w:style>
  <w:style w:type="paragraph" w:styleId="Heading2">
    <w:name w:val="heading 2"/>
    <w:basedOn w:val="Normal"/>
    <w:next w:val="Normal"/>
    <w:link w:val="Heading2Char"/>
    <w:uiPriority w:val="9"/>
    <w:unhideWhenUsed/>
    <w:qFormat/>
    <w:rsid w:val="002F14B1"/>
    <w:pPr>
      <w:keepNext/>
      <w:keepLines/>
      <w:spacing w:before="40" w:after="0" w:line="276" w:lineRule="auto"/>
      <w:outlineLvl w:val="1"/>
    </w:pPr>
    <w:rPr>
      <w:rFonts w:asciiTheme="majorHAnsi" w:eastAsiaTheme="majorEastAsia" w:hAnsiTheme="majorHAnsi" w:cstheme="majorBidi"/>
      <w:color w:val="6E9400"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4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14B1"/>
    <w:rPr>
      <w:rFonts w:asciiTheme="majorHAnsi" w:eastAsiaTheme="majorEastAsia" w:hAnsiTheme="majorHAnsi" w:cstheme="majorBidi"/>
      <w:color w:val="6E9400" w:themeColor="accent1" w:themeShade="BF"/>
      <w:sz w:val="32"/>
      <w:szCs w:val="32"/>
      <w:lang w:val="en-US"/>
    </w:rPr>
  </w:style>
  <w:style w:type="character" w:customStyle="1" w:styleId="Heading2Char">
    <w:name w:val="Heading 2 Char"/>
    <w:basedOn w:val="DefaultParagraphFont"/>
    <w:link w:val="Heading2"/>
    <w:uiPriority w:val="9"/>
    <w:rsid w:val="002F14B1"/>
    <w:rPr>
      <w:rFonts w:asciiTheme="majorHAnsi" w:eastAsiaTheme="majorEastAsia" w:hAnsiTheme="majorHAnsi" w:cstheme="majorBidi"/>
      <w:color w:val="6E9400" w:themeColor="accent1" w:themeShade="BF"/>
      <w:sz w:val="26"/>
      <w:szCs w:val="26"/>
      <w:lang w:val="en-US"/>
    </w:rPr>
  </w:style>
  <w:style w:type="paragraph" w:styleId="ListParagraph">
    <w:name w:val="List Paragraph"/>
    <w:basedOn w:val="Normal"/>
    <w:uiPriority w:val="34"/>
    <w:qFormat/>
    <w:rsid w:val="002F14B1"/>
    <w:pPr>
      <w:spacing w:after="200" w:line="276" w:lineRule="auto"/>
      <w:ind w:left="720"/>
      <w:contextualSpacing/>
    </w:pPr>
    <w:rPr>
      <w:lang w:val="en-US"/>
    </w:rPr>
  </w:style>
  <w:style w:type="paragraph" w:styleId="Header">
    <w:name w:val="header"/>
    <w:basedOn w:val="Normal"/>
    <w:link w:val="HeaderChar"/>
    <w:uiPriority w:val="99"/>
    <w:unhideWhenUsed/>
    <w:rsid w:val="001F6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EC6"/>
  </w:style>
  <w:style w:type="paragraph" w:styleId="Footer">
    <w:name w:val="footer"/>
    <w:basedOn w:val="Normal"/>
    <w:link w:val="FooterChar"/>
    <w:uiPriority w:val="99"/>
    <w:unhideWhenUsed/>
    <w:rsid w:val="001F6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EC6"/>
  </w:style>
  <w:style w:type="paragraph" w:styleId="NoSpacing">
    <w:name w:val="No Spacing"/>
    <w:link w:val="NoSpacingChar"/>
    <w:uiPriority w:val="1"/>
    <w:qFormat/>
    <w:rsid w:val="00ED1CB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D1CBD"/>
    <w:rPr>
      <w:rFonts w:eastAsiaTheme="minorEastAsia"/>
      <w:lang w:val="en-US" w:eastAsia="ja-JP"/>
    </w:rPr>
  </w:style>
  <w:style w:type="paragraph" w:styleId="BalloonText">
    <w:name w:val="Balloon Text"/>
    <w:basedOn w:val="Normal"/>
    <w:link w:val="BalloonTextChar"/>
    <w:uiPriority w:val="99"/>
    <w:semiHidden/>
    <w:unhideWhenUsed/>
    <w:rsid w:val="00ED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BD"/>
    <w:rPr>
      <w:rFonts w:ascii="Tahoma" w:hAnsi="Tahoma" w:cs="Tahoma"/>
      <w:sz w:val="16"/>
      <w:szCs w:val="16"/>
    </w:rPr>
  </w:style>
  <w:style w:type="paragraph" w:styleId="IntenseQuote">
    <w:name w:val="Intense Quote"/>
    <w:basedOn w:val="Normal"/>
    <w:next w:val="Normal"/>
    <w:link w:val="IntenseQuoteChar"/>
    <w:uiPriority w:val="30"/>
    <w:qFormat/>
    <w:rsid w:val="00ED1CBD"/>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uiPriority w:val="30"/>
    <w:rsid w:val="00ED1CBD"/>
    <w:rPr>
      <w:b/>
      <w:bCs/>
      <w:i/>
      <w:iCs/>
      <w:color w:val="94C600" w:themeColor="accent1"/>
    </w:rPr>
  </w:style>
  <w:style w:type="paragraph" w:styleId="TOCHeading">
    <w:name w:val="TOC Heading"/>
    <w:basedOn w:val="Heading1"/>
    <w:next w:val="Normal"/>
    <w:uiPriority w:val="39"/>
    <w:semiHidden/>
    <w:unhideWhenUsed/>
    <w:qFormat/>
    <w:rsid w:val="00ED1CBD"/>
    <w:pPr>
      <w:spacing w:before="480"/>
      <w:outlineLvl w:val="9"/>
    </w:pPr>
    <w:rPr>
      <w:b/>
      <w:bCs/>
      <w:sz w:val="28"/>
      <w:szCs w:val="28"/>
      <w:lang w:eastAsia="ja-JP"/>
    </w:rPr>
  </w:style>
  <w:style w:type="paragraph" w:styleId="TOC2">
    <w:name w:val="toc 2"/>
    <w:basedOn w:val="Normal"/>
    <w:next w:val="Normal"/>
    <w:autoRedefine/>
    <w:uiPriority w:val="39"/>
    <w:unhideWhenUsed/>
    <w:rsid w:val="00ED1CBD"/>
    <w:pPr>
      <w:spacing w:after="100"/>
      <w:ind w:left="220"/>
    </w:pPr>
  </w:style>
  <w:style w:type="character" w:styleId="Hyperlink">
    <w:name w:val="Hyperlink"/>
    <w:basedOn w:val="DefaultParagraphFont"/>
    <w:uiPriority w:val="99"/>
    <w:unhideWhenUsed/>
    <w:rsid w:val="00ED1CBD"/>
    <w:rPr>
      <w:color w:val="E68200" w:themeColor="hyperlink"/>
      <w:u w:val="single"/>
    </w:rPr>
  </w:style>
  <w:style w:type="paragraph" w:styleId="TOC1">
    <w:name w:val="toc 1"/>
    <w:basedOn w:val="Normal"/>
    <w:next w:val="Normal"/>
    <w:autoRedefine/>
    <w:uiPriority w:val="39"/>
    <w:unhideWhenUsed/>
    <w:rsid w:val="00FE6F4A"/>
    <w:pPr>
      <w:tabs>
        <w:tab w:val="right" w:leader="dot" w:pos="9350"/>
      </w:tabs>
      <w:spacing w:after="100"/>
    </w:pPr>
    <w:rPr>
      <w:rFonts w:ascii="Garamond" w:hAnsi="Garamond"/>
      <w:b/>
      <w:noProof/>
    </w:rPr>
  </w:style>
  <w:style w:type="table" w:customStyle="1" w:styleId="TableGrid1">
    <w:name w:val="Table Grid1"/>
    <w:basedOn w:val="TableNormal"/>
    <w:next w:val="TableGrid"/>
    <w:uiPriority w:val="59"/>
    <w:rsid w:val="000C2C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2C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D41F4"/>
    <w:rPr>
      <w:b/>
      <w:bCs/>
      <w:smallCaps/>
      <w:color w:val="71685A"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E1"/>
  </w:style>
  <w:style w:type="paragraph" w:styleId="Heading1">
    <w:name w:val="heading 1"/>
    <w:basedOn w:val="Normal"/>
    <w:next w:val="Normal"/>
    <w:link w:val="Heading1Char"/>
    <w:uiPriority w:val="9"/>
    <w:qFormat/>
    <w:rsid w:val="002F14B1"/>
    <w:pPr>
      <w:keepNext/>
      <w:keepLines/>
      <w:spacing w:before="240" w:after="0" w:line="276" w:lineRule="auto"/>
      <w:outlineLvl w:val="0"/>
    </w:pPr>
    <w:rPr>
      <w:rFonts w:asciiTheme="majorHAnsi" w:eastAsiaTheme="majorEastAsia" w:hAnsiTheme="majorHAnsi" w:cstheme="majorBidi"/>
      <w:color w:val="6E9400" w:themeColor="accent1" w:themeShade="BF"/>
      <w:sz w:val="32"/>
      <w:szCs w:val="32"/>
      <w:lang w:val="en-US"/>
    </w:rPr>
  </w:style>
  <w:style w:type="paragraph" w:styleId="Heading2">
    <w:name w:val="heading 2"/>
    <w:basedOn w:val="Normal"/>
    <w:next w:val="Normal"/>
    <w:link w:val="Heading2Char"/>
    <w:uiPriority w:val="9"/>
    <w:unhideWhenUsed/>
    <w:qFormat/>
    <w:rsid w:val="002F14B1"/>
    <w:pPr>
      <w:keepNext/>
      <w:keepLines/>
      <w:spacing w:before="40" w:after="0" w:line="276" w:lineRule="auto"/>
      <w:outlineLvl w:val="1"/>
    </w:pPr>
    <w:rPr>
      <w:rFonts w:asciiTheme="majorHAnsi" w:eastAsiaTheme="majorEastAsia" w:hAnsiTheme="majorHAnsi" w:cstheme="majorBidi"/>
      <w:color w:val="6E9400"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14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14B1"/>
    <w:rPr>
      <w:rFonts w:asciiTheme="majorHAnsi" w:eastAsiaTheme="majorEastAsia" w:hAnsiTheme="majorHAnsi" w:cstheme="majorBidi"/>
      <w:color w:val="6E9400" w:themeColor="accent1" w:themeShade="BF"/>
      <w:sz w:val="32"/>
      <w:szCs w:val="32"/>
      <w:lang w:val="en-US"/>
    </w:rPr>
  </w:style>
  <w:style w:type="character" w:customStyle="1" w:styleId="Heading2Char">
    <w:name w:val="Heading 2 Char"/>
    <w:basedOn w:val="DefaultParagraphFont"/>
    <w:link w:val="Heading2"/>
    <w:uiPriority w:val="9"/>
    <w:rsid w:val="002F14B1"/>
    <w:rPr>
      <w:rFonts w:asciiTheme="majorHAnsi" w:eastAsiaTheme="majorEastAsia" w:hAnsiTheme="majorHAnsi" w:cstheme="majorBidi"/>
      <w:color w:val="6E9400" w:themeColor="accent1" w:themeShade="BF"/>
      <w:sz w:val="26"/>
      <w:szCs w:val="26"/>
      <w:lang w:val="en-US"/>
    </w:rPr>
  </w:style>
  <w:style w:type="paragraph" w:styleId="ListParagraph">
    <w:name w:val="List Paragraph"/>
    <w:basedOn w:val="Normal"/>
    <w:uiPriority w:val="34"/>
    <w:qFormat/>
    <w:rsid w:val="002F14B1"/>
    <w:pPr>
      <w:spacing w:after="200" w:line="276" w:lineRule="auto"/>
      <w:ind w:left="720"/>
      <w:contextualSpacing/>
    </w:pPr>
    <w:rPr>
      <w:lang w:val="en-US"/>
    </w:rPr>
  </w:style>
  <w:style w:type="paragraph" w:styleId="Header">
    <w:name w:val="header"/>
    <w:basedOn w:val="Normal"/>
    <w:link w:val="HeaderChar"/>
    <w:uiPriority w:val="99"/>
    <w:unhideWhenUsed/>
    <w:rsid w:val="001F6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EC6"/>
  </w:style>
  <w:style w:type="paragraph" w:styleId="Footer">
    <w:name w:val="footer"/>
    <w:basedOn w:val="Normal"/>
    <w:link w:val="FooterChar"/>
    <w:uiPriority w:val="99"/>
    <w:unhideWhenUsed/>
    <w:rsid w:val="001F6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EC6"/>
  </w:style>
  <w:style w:type="paragraph" w:styleId="NoSpacing">
    <w:name w:val="No Spacing"/>
    <w:link w:val="NoSpacingChar"/>
    <w:uiPriority w:val="1"/>
    <w:qFormat/>
    <w:rsid w:val="00ED1CB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D1CBD"/>
    <w:rPr>
      <w:rFonts w:eastAsiaTheme="minorEastAsia"/>
      <w:lang w:val="en-US" w:eastAsia="ja-JP"/>
    </w:rPr>
  </w:style>
  <w:style w:type="paragraph" w:styleId="BalloonText">
    <w:name w:val="Balloon Text"/>
    <w:basedOn w:val="Normal"/>
    <w:link w:val="BalloonTextChar"/>
    <w:uiPriority w:val="99"/>
    <w:semiHidden/>
    <w:unhideWhenUsed/>
    <w:rsid w:val="00ED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BD"/>
    <w:rPr>
      <w:rFonts w:ascii="Tahoma" w:hAnsi="Tahoma" w:cs="Tahoma"/>
      <w:sz w:val="16"/>
      <w:szCs w:val="16"/>
    </w:rPr>
  </w:style>
  <w:style w:type="paragraph" w:styleId="IntenseQuote">
    <w:name w:val="Intense Quote"/>
    <w:basedOn w:val="Normal"/>
    <w:next w:val="Normal"/>
    <w:link w:val="IntenseQuoteChar"/>
    <w:uiPriority w:val="30"/>
    <w:qFormat/>
    <w:rsid w:val="00ED1CBD"/>
    <w:pPr>
      <w:pBdr>
        <w:bottom w:val="single" w:sz="4" w:space="4" w:color="94C600" w:themeColor="accent1"/>
      </w:pBdr>
      <w:spacing w:before="200" w:after="280"/>
      <w:ind w:left="936" w:right="936"/>
    </w:pPr>
    <w:rPr>
      <w:b/>
      <w:bCs/>
      <w:i/>
      <w:iCs/>
      <w:color w:val="94C600" w:themeColor="accent1"/>
    </w:rPr>
  </w:style>
  <w:style w:type="character" w:customStyle="1" w:styleId="IntenseQuoteChar">
    <w:name w:val="Intense Quote Char"/>
    <w:basedOn w:val="DefaultParagraphFont"/>
    <w:link w:val="IntenseQuote"/>
    <w:uiPriority w:val="30"/>
    <w:rsid w:val="00ED1CBD"/>
    <w:rPr>
      <w:b/>
      <w:bCs/>
      <w:i/>
      <w:iCs/>
      <w:color w:val="94C600" w:themeColor="accent1"/>
    </w:rPr>
  </w:style>
  <w:style w:type="paragraph" w:styleId="TOCHeading">
    <w:name w:val="TOC Heading"/>
    <w:basedOn w:val="Heading1"/>
    <w:next w:val="Normal"/>
    <w:uiPriority w:val="39"/>
    <w:semiHidden/>
    <w:unhideWhenUsed/>
    <w:qFormat/>
    <w:rsid w:val="00ED1CBD"/>
    <w:pPr>
      <w:spacing w:before="480"/>
      <w:outlineLvl w:val="9"/>
    </w:pPr>
    <w:rPr>
      <w:b/>
      <w:bCs/>
      <w:sz w:val="28"/>
      <w:szCs w:val="28"/>
      <w:lang w:eastAsia="ja-JP"/>
    </w:rPr>
  </w:style>
  <w:style w:type="paragraph" w:styleId="TOC2">
    <w:name w:val="toc 2"/>
    <w:basedOn w:val="Normal"/>
    <w:next w:val="Normal"/>
    <w:autoRedefine/>
    <w:uiPriority w:val="39"/>
    <w:unhideWhenUsed/>
    <w:rsid w:val="00ED1CBD"/>
    <w:pPr>
      <w:spacing w:after="100"/>
      <w:ind w:left="220"/>
    </w:pPr>
  </w:style>
  <w:style w:type="character" w:styleId="Hyperlink">
    <w:name w:val="Hyperlink"/>
    <w:basedOn w:val="DefaultParagraphFont"/>
    <w:uiPriority w:val="99"/>
    <w:unhideWhenUsed/>
    <w:rsid w:val="00ED1CBD"/>
    <w:rPr>
      <w:color w:val="E68200" w:themeColor="hyperlink"/>
      <w:u w:val="single"/>
    </w:rPr>
  </w:style>
  <w:style w:type="paragraph" w:styleId="TOC1">
    <w:name w:val="toc 1"/>
    <w:basedOn w:val="Normal"/>
    <w:next w:val="Normal"/>
    <w:autoRedefine/>
    <w:uiPriority w:val="39"/>
    <w:unhideWhenUsed/>
    <w:rsid w:val="00FE6F4A"/>
    <w:pPr>
      <w:tabs>
        <w:tab w:val="right" w:leader="dot" w:pos="9350"/>
      </w:tabs>
      <w:spacing w:after="100"/>
    </w:pPr>
    <w:rPr>
      <w:rFonts w:ascii="Garamond" w:hAnsi="Garamond"/>
      <w:b/>
      <w:noProof/>
    </w:rPr>
  </w:style>
  <w:style w:type="table" w:customStyle="1" w:styleId="TableGrid1">
    <w:name w:val="Table Grid1"/>
    <w:basedOn w:val="TableNormal"/>
    <w:next w:val="TableGrid"/>
    <w:uiPriority w:val="59"/>
    <w:rsid w:val="000C2C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2C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D41F4"/>
    <w:rPr>
      <w:b/>
      <w:bCs/>
      <w:smallCaps/>
      <w:color w:val="71685A"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82312">
      <w:bodyDiv w:val="1"/>
      <w:marLeft w:val="0"/>
      <w:marRight w:val="0"/>
      <w:marTop w:val="0"/>
      <w:marBottom w:val="0"/>
      <w:divBdr>
        <w:top w:val="none" w:sz="0" w:space="0" w:color="auto"/>
        <w:left w:val="none" w:sz="0" w:space="0" w:color="auto"/>
        <w:bottom w:val="none" w:sz="0" w:space="0" w:color="auto"/>
        <w:right w:val="none" w:sz="0" w:space="0" w:color="auto"/>
      </w:divBdr>
      <w:divsChild>
        <w:div w:id="2102219584">
          <w:marLeft w:val="547"/>
          <w:marRight w:val="0"/>
          <w:marTop w:val="58"/>
          <w:marBottom w:val="0"/>
          <w:divBdr>
            <w:top w:val="none" w:sz="0" w:space="0" w:color="auto"/>
            <w:left w:val="none" w:sz="0" w:space="0" w:color="auto"/>
            <w:bottom w:val="none" w:sz="0" w:space="0" w:color="auto"/>
            <w:right w:val="none" w:sz="0" w:space="0" w:color="auto"/>
          </w:divBdr>
        </w:div>
        <w:div w:id="1053503729">
          <w:marLeft w:val="547"/>
          <w:marRight w:val="0"/>
          <w:marTop w:val="58"/>
          <w:marBottom w:val="0"/>
          <w:divBdr>
            <w:top w:val="none" w:sz="0" w:space="0" w:color="auto"/>
            <w:left w:val="none" w:sz="0" w:space="0" w:color="auto"/>
            <w:bottom w:val="none" w:sz="0" w:space="0" w:color="auto"/>
            <w:right w:val="none" w:sz="0" w:space="0" w:color="auto"/>
          </w:divBdr>
        </w:div>
      </w:divsChild>
    </w:div>
    <w:div w:id="1120030155">
      <w:bodyDiv w:val="1"/>
      <w:marLeft w:val="0"/>
      <w:marRight w:val="0"/>
      <w:marTop w:val="0"/>
      <w:marBottom w:val="0"/>
      <w:divBdr>
        <w:top w:val="none" w:sz="0" w:space="0" w:color="auto"/>
        <w:left w:val="none" w:sz="0" w:space="0" w:color="auto"/>
        <w:bottom w:val="none" w:sz="0" w:space="0" w:color="auto"/>
        <w:right w:val="none" w:sz="0" w:space="0" w:color="auto"/>
      </w:divBdr>
      <w:divsChild>
        <w:div w:id="556163373">
          <w:marLeft w:val="547"/>
          <w:marRight w:val="0"/>
          <w:marTop w:val="96"/>
          <w:marBottom w:val="0"/>
          <w:divBdr>
            <w:top w:val="none" w:sz="0" w:space="0" w:color="auto"/>
            <w:left w:val="none" w:sz="0" w:space="0" w:color="auto"/>
            <w:bottom w:val="none" w:sz="0" w:space="0" w:color="auto"/>
            <w:right w:val="none" w:sz="0" w:space="0" w:color="auto"/>
          </w:divBdr>
        </w:div>
        <w:div w:id="936981806">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41ED-D39C-4063-9883-6530E4FF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12793</Words>
  <Characters>72926</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Avalúo</vt:lpstr>
    </vt:vector>
  </TitlesOfParts>
  <Company/>
  <LinksUpToDate>false</LinksUpToDate>
  <CharactersWithSpaces>85548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Avalúo</dc:title>
  <dc:subject>Departamento de Ciencias Sociales</dc:subject>
  <dc:creator>K Ojeda</dc:creator>
  <cp:lastModifiedBy>Edwin Asencio</cp:lastModifiedBy>
  <cp:revision>2</cp:revision>
  <dcterms:created xsi:type="dcterms:W3CDTF">2016-05-16T17:56:00Z</dcterms:created>
  <dcterms:modified xsi:type="dcterms:W3CDTF">2016-05-16T17:56:00Z</dcterms:modified>
</cp:coreProperties>
</file>