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3FD" w:rsidRPr="00645179" w:rsidRDefault="00057847" w:rsidP="00645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5179">
        <w:rPr>
          <w:rFonts w:ascii="Times New Roman" w:hAnsi="Times New Roman" w:cs="Times New Roman"/>
          <w:b/>
          <w:sz w:val="24"/>
          <w:szCs w:val="24"/>
          <w:lang w:val="en-US"/>
        </w:rPr>
        <w:t>Cooperative Agreement</w:t>
      </w:r>
    </w:p>
    <w:p w:rsidR="00057847" w:rsidRPr="00645179" w:rsidRDefault="00057847" w:rsidP="00645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5179">
        <w:rPr>
          <w:rFonts w:ascii="Times New Roman" w:hAnsi="Times New Roman" w:cs="Times New Roman"/>
          <w:b/>
          <w:sz w:val="24"/>
          <w:szCs w:val="24"/>
          <w:lang w:val="en-US"/>
        </w:rPr>
        <w:t>Quarterly Progress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57847" w:rsidRPr="00057847" w:rsidTr="00251244">
        <w:tc>
          <w:tcPr>
            <w:tcW w:w="9350" w:type="dxa"/>
            <w:gridSpan w:val="2"/>
          </w:tcPr>
          <w:p w:rsidR="00057847" w:rsidRPr="00057847" w:rsidRDefault="00D80331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Grantee Name: </w:t>
            </w:r>
            <w:r w:rsidR="00057847" w:rsidRP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uerto </w:t>
            </w:r>
            <w:r w:rsidR="00057847" w:rsidRP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ico</w:t>
            </w:r>
            <w:r w:rsidR="00057847" w:rsidRP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Agriculture Extension Service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(PRAES)</w:t>
            </w:r>
          </w:p>
        </w:tc>
      </w:tr>
      <w:tr w:rsidR="00057847" w:rsidRPr="00C36BD3" w:rsidTr="00057847">
        <w:tc>
          <w:tcPr>
            <w:tcW w:w="9350" w:type="dxa"/>
            <w:gridSpan w:val="2"/>
            <w:vAlign w:val="center"/>
          </w:tcPr>
          <w:p w:rsidR="00057847" w:rsidRP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Title: Urban Agriculture and Small High Tunnel Outreach Program</w:t>
            </w:r>
            <w:r w:rsid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(PAU)</w:t>
            </w:r>
          </w:p>
        </w:tc>
      </w:tr>
      <w:tr w:rsidR="00057847" w:rsidRPr="00057847" w:rsidTr="00057847">
        <w:tc>
          <w:tcPr>
            <w:tcW w:w="9350" w:type="dxa"/>
            <w:gridSpan w:val="2"/>
            <w:vAlign w:val="center"/>
          </w:tcPr>
          <w:p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Agreement Number: 68-F352-17-182</w:t>
            </w:r>
          </w:p>
        </w:tc>
      </w:tr>
      <w:tr w:rsidR="00057847" w:rsidRPr="00057847" w:rsidTr="00057847">
        <w:tc>
          <w:tcPr>
            <w:tcW w:w="4675" w:type="dxa"/>
          </w:tcPr>
          <w:p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Director: Dr. Myrna Comas</w:t>
            </w:r>
          </w:p>
          <w:p w:rsidR="006017E9" w:rsidRPr="00057847" w:rsidRDefault="006017E9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myrna.comas@upr.edu</w:t>
            </w:r>
          </w:p>
        </w:tc>
        <w:tc>
          <w:tcPr>
            <w:tcW w:w="4675" w:type="dxa"/>
          </w:tcPr>
          <w:p w:rsidR="00057847" w:rsidRPr="00057847" w:rsidRDefault="00057847" w:rsidP="006451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Phone (787)613-0134</w:t>
            </w:r>
          </w:p>
        </w:tc>
      </w:tr>
      <w:tr w:rsidR="00057847" w:rsidRPr="00057847" w:rsidTr="00057847">
        <w:tc>
          <w:tcPr>
            <w:tcW w:w="4675" w:type="dxa"/>
          </w:tcPr>
          <w:p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 Person Information:</w:t>
            </w:r>
          </w:p>
          <w:p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Roberto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Rigau</w:t>
            </w:r>
            <w:proofErr w:type="spellEnd"/>
          </w:p>
          <w:p w:rsidR="00057847" w:rsidRPr="00057847" w:rsidRDefault="006017E9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robertoluis.rig</w:t>
            </w:r>
            <w:r w:rsid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llorens@upr.edu</w:t>
            </w:r>
          </w:p>
        </w:tc>
        <w:tc>
          <w:tcPr>
            <w:tcW w:w="4675" w:type="dxa"/>
          </w:tcPr>
          <w:p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Phone</w:t>
            </w:r>
          </w:p>
          <w:p w:rsidR="00057847" w:rsidRP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(787)765-8000</w:t>
            </w:r>
          </w:p>
        </w:tc>
      </w:tr>
      <w:tr w:rsidR="00057847" w:rsidRPr="00057847" w:rsidTr="00057847">
        <w:tc>
          <w:tcPr>
            <w:tcW w:w="9350" w:type="dxa"/>
            <w:gridSpan w:val="2"/>
            <w:vAlign w:val="center"/>
          </w:tcPr>
          <w:p w:rsidR="00057847" w:rsidRPr="00057847" w:rsidRDefault="005D19B2" w:rsidP="006552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Period Cover by Report: </w:t>
            </w:r>
            <w:r w:rsid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="00655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/01/2019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B81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/30</w:t>
            </w:r>
            <w:r w:rsidR="00655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/2019</w:t>
            </w:r>
          </w:p>
        </w:tc>
      </w:tr>
      <w:tr w:rsidR="00057847" w:rsidRPr="00057847" w:rsidTr="00057847">
        <w:tc>
          <w:tcPr>
            <w:tcW w:w="9350" w:type="dxa"/>
            <w:gridSpan w:val="2"/>
            <w:vAlign w:val="center"/>
          </w:tcPr>
          <w:p w:rsidR="00057847" w:rsidRPr="00057847" w:rsidRDefault="00DD5A11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End Date: August 1, 202</w:t>
            </w:r>
            <w:r w:rsid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57847" w:rsidRPr="00C36BD3" w:rsidTr="00057847">
        <w:tc>
          <w:tcPr>
            <w:tcW w:w="9350" w:type="dxa"/>
            <w:gridSpan w:val="2"/>
            <w:vAlign w:val="center"/>
          </w:tcPr>
          <w:p w:rsidR="00057847" w:rsidRDefault="0024637E" w:rsidP="0024637E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</w:t>
            </w:r>
            <w:r w:rsid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Report </w:t>
            </w:r>
          </w:p>
          <w:p w:rsidR="006552E5" w:rsidRPr="00C36BD3" w:rsidRDefault="006552E5" w:rsidP="00655E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Staff meeting to follow up </w:t>
            </w:r>
            <w:r w:rsidR="003961F7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works.</w:t>
            </w:r>
          </w:p>
          <w:p w:rsidR="00DE53AD" w:rsidRPr="00C36BD3" w:rsidRDefault="00655EC6" w:rsidP="005D19B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Farmer’s</w:t>
            </w:r>
            <w:r w:rsidR="00DE53AD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technical assistance</w:t>
            </w:r>
            <w:r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="00DE53AD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Visit </w:t>
            </w:r>
            <w:r w:rsidR="00C36BD3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DE53AD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farmers to begin the outreach </w:t>
            </w:r>
            <w:r w:rsidR="00BA628B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process</w:t>
            </w:r>
            <w:r w:rsidR="00DE53AD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  <w:p w:rsidR="00CA44FC" w:rsidRPr="00C36BD3" w:rsidRDefault="00CA44FC" w:rsidP="00CA44F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 of Community Gardens Curriculum</w:t>
            </w:r>
            <w:r w:rsidR="003961F7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6462DB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36BD3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pending</w:t>
            </w:r>
            <w:r w:rsidR="006462DB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print </w:t>
            </w:r>
            <w:r w:rsidR="00B81F87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PRAES Print Office</w:t>
            </w:r>
          </w:p>
          <w:p w:rsidR="00B81F87" w:rsidRPr="00C36BD3" w:rsidRDefault="003961F7" w:rsidP="0082025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Offered</w:t>
            </w:r>
            <w:r w:rsidR="00B81F87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33E38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training of </w:t>
            </w:r>
            <w:r w:rsidR="00B81F87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 Agribusiness Development Plan Guide “</w:t>
            </w:r>
            <w:proofErr w:type="spellStart"/>
            <w:r w:rsidR="00B81F87" w:rsidRPr="00C36B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Planificando</w:t>
            </w:r>
            <w:proofErr w:type="spellEnd"/>
            <w:r w:rsidR="00B81F87" w:rsidRPr="00C36B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1F87" w:rsidRPr="00C36B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</w:t>
            </w:r>
            <w:proofErr w:type="spellEnd"/>
            <w:r w:rsidR="00B81F87" w:rsidRPr="00C36B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1F87" w:rsidRPr="00C36B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Finca</w:t>
            </w:r>
            <w:proofErr w:type="spellEnd"/>
            <w:r w:rsidR="00B81F87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="00833E38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“</w:t>
            </w:r>
            <w:proofErr w:type="spellStart"/>
            <w:r w:rsidR="00833E38" w:rsidRPr="00C36B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Guía</w:t>
            </w:r>
            <w:proofErr w:type="spellEnd"/>
            <w:r w:rsidR="00833E38" w:rsidRPr="00C36B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para el </w:t>
            </w:r>
            <w:proofErr w:type="spellStart"/>
            <w:r w:rsidR="00833E38" w:rsidRPr="00C36B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Agroempresario</w:t>
            </w:r>
            <w:proofErr w:type="spellEnd"/>
            <w:r w:rsidR="00833E38" w:rsidRPr="00C36B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Plan para el </w:t>
            </w:r>
            <w:proofErr w:type="spellStart"/>
            <w:r w:rsidR="00833E38" w:rsidRPr="00C36B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Establecimiento</w:t>
            </w:r>
            <w:proofErr w:type="spellEnd"/>
            <w:r w:rsidR="00833E38" w:rsidRPr="00C36B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y </w:t>
            </w:r>
            <w:proofErr w:type="spellStart"/>
            <w:r w:rsidR="00833E38" w:rsidRPr="00C36B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Desarrollo</w:t>
            </w:r>
            <w:proofErr w:type="spellEnd"/>
            <w:r w:rsidR="00833E38" w:rsidRPr="00C36B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833E38" w:rsidRPr="00C36B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una</w:t>
            </w:r>
            <w:proofErr w:type="spellEnd"/>
            <w:r w:rsidR="00833E38" w:rsidRPr="00C36B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3E38" w:rsidRPr="00C36B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Empresa</w:t>
            </w:r>
            <w:proofErr w:type="spellEnd"/>
            <w:r w:rsidR="00833E38" w:rsidRPr="00C36B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3E38" w:rsidRPr="00C36B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Agrícola</w:t>
            </w:r>
            <w:proofErr w:type="spellEnd"/>
            <w:r w:rsidR="00833E38" w:rsidRPr="00C36B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” </w:t>
            </w:r>
            <w:r w:rsidR="00833E38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B81F87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Electronic Agricult</w:t>
            </w:r>
            <w:r w:rsidR="00C36BD3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ural Enterprise Plan Guide to 12</w:t>
            </w:r>
            <w:r w:rsidR="00B81F87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PRAES co</w:t>
            </w:r>
            <w:r w:rsidR="00C36BD3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unty agents </w:t>
            </w:r>
          </w:p>
          <w:p w:rsidR="00B81F87" w:rsidRDefault="00C36BD3" w:rsidP="00833E3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B81F87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romote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B81F87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NRCS </w:t>
            </w:r>
            <w:r w:rsidR="00833E38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High Tunnel System  </w:t>
            </w:r>
            <w:r w:rsidR="00B81F87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Non-Governm</w:t>
            </w:r>
            <w:r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ental Organization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proofErr w:type="spellStart"/>
            <w:r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Cataño</w:t>
            </w:r>
            <w:proofErr w:type="spellEnd"/>
            <w:r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San Juan and Trujillo Alto</w:t>
            </w:r>
            <w:r w:rsidR="00B81F87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36BD3" w:rsidRPr="00C36BD3" w:rsidRDefault="00C36BD3" w:rsidP="00833E3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Printed Urban Agriculture High Tunnel Promotion poster and distributed to all PRAES office</w:t>
            </w:r>
          </w:p>
        </w:tc>
      </w:tr>
      <w:tr w:rsidR="00F100DC" w:rsidRPr="00C36BD3" w:rsidTr="00057847">
        <w:tc>
          <w:tcPr>
            <w:tcW w:w="9350" w:type="dxa"/>
            <w:gridSpan w:val="2"/>
            <w:vAlign w:val="center"/>
          </w:tcPr>
          <w:p w:rsidR="0024637E" w:rsidRDefault="0024637E" w:rsidP="0024637E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Comparison of Actual and Proposed Accomplishments</w:t>
            </w:r>
          </w:p>
          <w:p w:rsidR="00D10D5C" w:rsidRPr="000577E5" w:rsidRDefault="00D10D5C" w:rsidP="000577E5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  <w:t xml:space="preserve">We </w:t>
            </w:r>
            <w:r w:rsidR="003961F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  <w:t>had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  <w:t xml:space="preserve"> a delay in Community Gardens Curriculum Guide, know  is </w:t>
            </w:r>
            <w:r w:rsidR="00C36BD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  <w:t>pending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  <w:t xml:space="preserve"> to print in PRAES printing office and guide training will </w:t>
            </w:r>
            <w:r w:rsidR="003961F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  <w:t xml:space="preserve">be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  <w:t>coordinate</w:t>
            </w:r>
            <w:r w:rsidR="003961F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  <w:t>d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  <w:t xml:space="preserve"> </w:t>
            </w:r>
            <w:r w:rsidR="00C36BD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  <w:t>before December 2019</w:t>
            </w:r>
          </w:p>
          <w:p w:rsidR="00DD5A11" w:rsidRPr="00B0524B" w:rsidRDefault="00DE53AD" w:rsidP="008D4904">
            <w:pPr>
              <w:pStyle w:val="HTMLPreformatted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 w:rsidRPr="00E9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</w:t>
            </w:r>
            <w:r w:rsidR="00CA44FC" w:rsidRPr="00E9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continue</w:t>
            </w:r>
            <w:r w:rsidRPr="00E9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55EC6" w:rsidRPr="00E9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offering technical assistance to small farmers on NRCS </w:t>
            </w:r>
            <w:r w:rsidRPr="00E9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high tunnel </w:t>
            </w:r>
            <w:r w:rsidR="00655EC6" w:rsidRPr="00E9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assistance program.</w:t>
            </w:r>
          </w:p>
          <w:p w:rsidR="00B0524B" w:rsidRPr="00B0524B" w:rsidRDefault="00C36BD3" w:rsidP="008D4904">
            <w:pPr>
              <w:pStyle w:val="HTMLPreformatted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Finished all PRAES </w:t>
            </w:r>
            <w:r w:rsidR="00B0524B" w:rsidRPr="00B0524B"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Business Plan </w:t>
            </w:r>
            <w:r w:rsidRPr="00B0524B"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>Training</w:t>
            </w:r>
            <w:r w:rsidR="00B0524B" w:rsidRPr="00B0524B"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including electronic </w:t>
            </w:r>
            <w:r w:rsidR="00B0524B"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>versio</w:t>
            </w:r>
            <w:r w:rsidR="00B0524B" w:rsidRPr="00B0524B"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>n that was program</w:t>
            </w:r>
            <w:r w:rsidR="003961F7"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>ed for S</w:t>
            </w:r>
            <w:r w:rsidR="00B0524B" w:rsidRPr="00B0524B"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>eptember 2019</w:t>
            </w:r>
          </w:p>
          <w:p w:rsidR="00E91C2B" w:rsidRPr="004900EF" w:rsidRDefault="00C36BD3" w:rsidP="00E91C2B">
            <w:pPr>
              <w:pStyle w:val="HTMLPreformatted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Urba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Agriculture Tool Kit draft</w:t>
            </w:r>
            <w:r w:rsid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present</w:t>
            </w:r>
            <w:r w:rsidR="00396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proofErr w:type="gramEnd"/>
            <w:r w:rsid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NRCS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Farm Service Agency, Rural Development,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Departamento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Agricultura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Extensión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Agrícola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Food Nutrition Service and Forest Service</w:t>
            </w:r>
            <w:r w:rsid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B2A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administrative office </w:t>
            </w:r>
            <w:r w:rsid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their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review and</w:t>
            </w:r>
            <w:r w:rsid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recommendation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396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54C9F" w:rsidRPr="00833E38" w:rsidRDefault="004900EF" w:rsidP="00833E38">
            <w:pPr>
              <w:pStyle w:val="HTMLPreformatted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</w:t>
            </w:r>
            <w:r w:rsid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continue working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</w:t>
            </w:r>
            <w:r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Crops for High Tunnel Guide and Community Organization Guide</w:t>
            </w:r>
          </w:p>
        </w:tc>
      </w:tr>
      <w:tr w:rsidR="00F100DC" w:rsidRPr="00C36BD3" w:rsidTr="00057847">
        <w:tc>
          <w:tcPr>
            <w:tcW w:w="9350" w:type="dxa"/>
            <w:gridSpan w:val="2"/>
            <w:vAlign w:val="center"/>
          </w:tcPr>
          <w:p w:rsidR="00F100DC" w:rsidRDefault="00F100DC" w:rsidP="006142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Describe the work that you anticipate completing in the next </w:t>
            </w:r>
            <w:r w:rsid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month</w:t>
            </w:r>
          </w:p>
          <w:p w:rsidR="006142FF" w:rsidRDefault="00B0524B" w:rsidP="000B350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</w:t>
            </w:r>
            <w:r w:rsidR="00655EC6" w:rsidRP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54C9F" w:rsidRP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Community G</w:t>
            </w:r>
            <w:r w:rsidR="006142FF" w:rsidRP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ardens </w:t>
            </w:r>
            <w:r w:rsidR="00554C9F" w:rsidRP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6142FF" w:rsidRP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urriculum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396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training</w:t>
            </w:r>
          </w:p>
          <w:p w:rsidR="00DE53AD" w:rsidRPr="006142FF" w:rsidRDefault="00B0524B" w:rsidP="004F59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</w:t>
            </w:r>
            <w:r w:rsidRP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Urban Agricu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lture Tool Kit</w:t>
            </w:r>
            <w:r w:rsidR="004F5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Agricultural Community Organization Guide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Crops for High Tunnel Guide</w:t>
            </w:r>
            <w:r w:rsidRP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057847" w:rsidRPr="00057847" w:rsidRDefault="00057847" w:rsidP="0005784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57847" w:rsidRPr="00057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3223E"/>
    <w:multiLevelType w:val="hybridMultilevel"/>
    <w:tmpl w:val="FBB2A698"/>
    <w:lvl w:ilvl="0" w:tplc="149AA3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46E0A"/>
    <w:multiLevelType w:val="hybridMultilevel"/>
    <w:tmpl w:val="86DE7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8048C"/>
    <w:multiLevelType w:val="hybridMultilevel"/>
    <w:tmpl w:val="27BCB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938B8"/>
    <w:multiLevelType w:val="hybridMultilevel"/>
    <w:tmpl w:val="5C7A07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47"/>
    <w:rsid w:val="0005483F"/>
    <w:rsid w:val="000577E5"/>
    <w:rsid w:val="00057847"/>
    <w:rsid w:val="001244A6"/>
    <w:rsid w:val="001923FD"/>
    <w:rsid w:val="001B29B9"/>
    <w:rsid w:val="001E3DF8"/>
    <w:rsid w:val="0024637E"/>
    <w:rsid w:val="002B2A2E"/>
    <w:rsid w:val="00360639"/>
    <w:rsid w:val="003961F7"/>
    <w:rsid w:val="00435667"/>
    <w:rsid w:val="004900EF"/>
    <w:rsid w:val="004F590C"/>
    <w:rsid w:val="00554C9F"/>
    <w:rsid w:val="005D19B2"/>
    <w:rsid w:val="006017E9"/>
    <w:rsid w:val="006142FF"/>
    <w:rsid w:val="00645179"/>
    <w:rsid w:val="006462DB"/>
    <w:rsid w:val="006552E5"/>
    <w:rsid w:val="00655EC6"/>
    <w:rsid w:val="00762DE9"/>
    <w:rsid w:val="00833E38"/>
    <w:rsid w:val="00B0524B"/>
    <w:rsid w:val="00B81F87"/>
    <w:rsid w:val="00BA628B"/>
    <w:rsid w:val="00C36BD3"/>
    <w:rsid w:val="00CA44FC"/>
    <w:rsid w:val="00D10D5C"/>
    <w:rsid w:val="00D80331"/>
    <w:rsid w:val="00DD5A11"/>
    <w:rsid w:val="00DE53AD"/>
    <w:rsid w:val="00E05051"/>
    <w:rsid w:val="00E10760"/>
    <w:rsid w:val="00E91C2B"/>
    <w:rsid w:val="00F1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C937F"/>
  <w15:chartTrackingRefBased/>
  <w15:docId w15:val="{05201929-E2A1-43B0-93D3-3DE07C95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00D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5A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5A11"/>
    <w:rPr>
      <w:rFonts w:ascii="Courier New" w:eastAsia="Times New Roman" w:hAnsi="Courier New" w:cs="Courier New"/>
      <w:sz w:val="20"/>
      <w:szCs w:val="20"/>
      <w:lang w:val="es-PR" w:eastAsia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EC6"/>
    <w:rPr>
      <w:rFonts w:ascii="Segoe UI" w:hAnsi="Segoe UI" w:cs="Segoe UI"/>
      <w:sz w:val="18"/>
      <w:szCs w:val="18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Myrna Comas</dc:creator>
  <cp:keywords/>
  <dc:description/>
  <cp:lastModifiedBy>Myrna Comas</cp:lastModifiedBy>
  <cp:revision>4</cp:revision>
  <cp:lastPrinted>2019-07-01T16:10:00Z</cp:lastPrinted>
  <dcterms:created xsi:type="dcterms:W3CDTF">2019-10-04T15:46:00Z</dcterms:created>
  <dcterms:modified xsi:type="dcterms:W3CDTF">2019-10-04T15:49:00Z</dcterms:modified>
</cp:coreProperties>
</file>