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7799" w14:textId="7686337E" w:rsidR="00C8231B" w:rsidRPr="00C8231B" w:rsidRDefault="00C8231B" w:rsidP="00C8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C8231B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OBLIGACIONES PATRONALES</w:t>
      </w:r>
    </w:p>
    <w:tbl>
      <w:tblPr>
        <w:tblStyle w:val="GridTable6Colorful-Accent61"/>
        <w:tblpPr w:leftFromText="141" w:rightFromText="141" w:vertAnchor="page" w:horzAnchor="margin" w:tblpY="1891"/>
        <w:tblW w:w="5000" w:type="pct"/>
        <w:tblLook w:val="0400" w:firstRow="0" w:lastRow="0" w:firstColumn="0" w:lastColumn="0" w:noHBand="0" w:noVBand="1"/>
      </w:tblPr>
      <w:tblGrid>
        <w:gridCol w:w="1226"/>
        <w:gridCol w:w="1118"/>
        <w:gridCol w:w="1371"/>
        <w:gridCol w:w="1505"/>
        <w:gridCol w:w="1158"/>
        <w:gridCol w:w="1253"/>
        <w:gridCol w:w="1719"/>
      </w:tblGrid>
      <w:tr w:rsidR="00C8231B" w:rsidRPr="00C8231B" w14:paraId="4AAF63B3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tcW w:w="656" w:type="pct"/>
            <w:vAlign w:val="center"/>
          </w:tcPr>
          <w:p w14:paraId="18C2B2DB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8231B"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  <w:r w:rsidRPr="00C8231B">
              <w:rPr>
                <w:rFonts w:ascii="Times New Roman" w:eastAsia="Times New Roman" w:hAnsi="Times New Roman" w:cs="Times New Roman"/>
                <w:b/>
              </w:rPr>
              <w:t xml:space="preserve"> salarios</w:t>
            </w:r>
          </w:p>
        </w:tc>
        <w:tc>
          <w:tcPr>
            <w:tcW w:w="598" w:type="pct"/>
            <w:vAlign w:val="center"/>
          </w:tcPr>
          <w:p w14:paraId="00543FE6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31B">
              <w:rPr>
                <w:rFonts w:ascii="Times New Roman" w:eastAsia="Times New Roman" w:hAnsi="Times New Roman" w:cs="Times New Roman"/>
                <w:b/>
              </w:rPr>
              <w:t>Seguro Social</w:t>
            </w:r>
          </w:p>
        </w:tc>
        <w:tc>
          <w:tcPr>
            <w:tcW w:w="733" w:type="pct"/>
            <w:vAlign w:val="center"/>
          </w:tcPr>
          <w:p w14:paraId="3B2400D8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31B">
              <w:rPr>
                <w:rFonts w:ascii="Times New Roman" w:eastAsia="Times New Roman" w:hAnsi="Times New Roman" w:cs="Times New Roman"/>
                <w:b/>
              </w:rPr>
              <w:t>Medicare</w:t>
            </w:r>
          </w:p>
        </w:tc>
        <w:tc>
          <w:tcPr>
            <w:tcW w:w="805" w:type="pct"/>
            <w:vAlign w:val="center"/>
          </w:tcPr>
          <w:p w14:paraId="6F413157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31B">
              <w:rPr>
                <w:rFonts w:ascii="Times New Roman" w:eastAsia="Times New Roman" w:hAnsi="Times New Roman" w:cs="Times New Roman"/>
                <w:b/>
              </w:rPr>
              <w:t>Seguro por Desempleo</w:t>
            </w:r>
          </w:p>
        </w:tc>
        <w:tc>
          <w:tcPr>
            <w:tcW w:w="619" w:type="pct"/>
            <w:vAlign w:val="center"/>
          </w:tcPr>
          <w:p w14:paraId="330EBAC9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31B">
              <w:rPr>
                <w:rFonts w:ascii="Times New Roman" w:eastAsia="Times New Roman" w:hAnsi="Times New Roman" w:cs="Times New Roman"/>
                <w:b/>
              </w:rPr>
              <w:t>Seguro Obrero</w:t>
            </w:r>
          </w:p>
        </w:tc>
        <w:tc>
          <w:tcPr>
            <w:tcW w:w="670" w:type="pct"/>
            <w:vAlign w:val="center"/>
          </w:tcPr>
          <w:p w14:paraId="57208550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31B">
              <w:rPr>
                <w:rFonts w:ascii="Times New Roman" w:eastAsia="Times New Roman" w:hAnsi="Times New Roman" w:cs="Times New Roman"/>
                <w:b/>
              </w:rPr>
              <w:t xml:space="preserve">Seguro </w:t>
            </w:r>
            <w:proofErr w:type="spellStart"/>
            <w:r w:rsidRPr="00C8231B">
              <w:rPr>
                <w:rFonts w:ascii="Times New Roman" w:eastAsia="Times New Roman" w:hAnsi="Times New Roman" w:cs="Times New Roman"/>
                <w:b/>
              </w:rPr>
              <w:t>Choferil</w:t>
            </w:r>
            <w:proofErr w:type="spellEnd"/>
          </w:p>
        </w:tc>
        <w:tc>
          <w:tcPr>
            <w:tcW w:w="919" w:type="pct"/>
            <w:vAlign w:val="center"/>
          </w:tcPr>
          <w:p w14:paraId="15A7352B" w14:textId="77777777" w:rsidR="00C8231B" w:rsidRPr="00C8231B" w:rsidRDefault="00C8231B" w:rsidP="00C823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8231B"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  <w:r w:rsidRPr="00C8231B">
              <w:rPr>
                <w:rFonts w:ascii="Times New Roman" w:eastAsia="Times New Roman" w:hAnsi="Times New Roman" w:cs="Times New Roman"/>
                <w:b/>
              </w:rPr>
              <w:t xml:space="preserve"> obligaciones patronales</w:t>
            </w:r>
          </w:p>
        </w:tc>
      </w:tr>
      <w:tr w:rsidR="00C8231B" w:rsidRPr="00C8231B" w14:paraId="3B204367" w14:textId="77777777" w:rsidTr="00C8231B">
        <w:trPr>
          <w:trHeight w:val="334"/>
        </w:trPr>
        <w:tc>
          <w:tcPr>
            <w:tcW w:w="656" w:type="pct"/>
          </w:tcPr>
          <w:p w14:paraId="4590A2E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58C5EF0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3C6EBB9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14:paraId="7F1FCC4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01ED792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0E4D4BE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466566A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0AB47D20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5FC6905F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5F9D711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360769E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14:paraId="557581E7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1805585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201B61F1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55892DF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334E6FFD" w14:textId="77777777" w:rsidTr="00C8231B">
        <w:trPr>
          <w:trHeight w:val="347"/>
        </w:trPr>
        <w:tc>
          <w:tcPr>
            <w:tcW w:w="656" w:type="pct"/>
          </w:tcPr>
          <w:p w14:paraId="4930F0C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7592701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DE3F69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14:paraId="7D786BB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0FC8B89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225EA81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246434E8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662A86FE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656" w:type="pct"/>
          </w:tcPr>
          <w:p w14:paraId="632B103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061A80A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41C72D2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111B6BB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63FFF058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6CB447E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5B36F38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4BC5A67D" w14:textId="77777777" w:rsidTr="00C8231B">
        <w:trPr>
          <w:trHeight w:val="347"/>
        </w:trPr>
        <w:tc>
          <w:tcPr>
            <w:tcW w:w="656" w:type="pct"/>
          </w:tcPr>
          <w:p w14:paraId="0889BA8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26C4C6D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60D4075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256EA93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215F4FBF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608309E8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1E1FF9F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546482B8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7890EBD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AB5710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4DBECBA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2B96930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4A93BF4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211DB5B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0BD062A1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5399E421" w14:textId="77777777" w:rsidTr="00C8231B">
        <w:trPr>
          <w:trHeight w:val="347"/>
        </w:trPr>
        <w:tc>
          <w:tcPr>
            <w:tcW w:w="656" w:type="pct"/>
          </w:tcPr>
          <w:p w14:paraId="370DE2C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2AC13BA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521AC70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6851D19F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25E3B38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2B6C0C8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6B2A5F6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01472D93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4D34301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6262B0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14CFC9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6181FE6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530A5478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4E57544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074871E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5DC7A49E" w14:textId="77777777" w:rsidTr="00C8231B">
        <w:trPr>
          <w:trHeight w:val="347"/>
        </w:trPr>
        <w:tc>
          <w:tcPr>
            <w:tcW w:w="656" w:type="pct"/>
          </w:tcPr>
          <w:p w14:paraId="2C7D8D3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7A035B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839EEE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318DB3B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2434FB28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1F93E86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08486E9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36B0A448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4CB3255F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0FAD8961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F7BF5E1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21946F97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5689A5D5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79ABBC2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4C5D69C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26C30E8B" w14:textId="77777777" w:rsidTr="00C8231B">
        <w:trPr>
          <w:trHeight w:val="347"/>
        </w:trPr>
        <w:tc>
          <w:tcPr>
            <w:tcW w:w="656" w:type="pct"/>
          </w:tcPr>
          <w:p w14:paraId="1DCA2B45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FEAAD4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1906C4B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33B4F88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40AFCD7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3369B6A1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7990100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68C10DE9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4ADD421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253E62D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562F28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1FFEFAC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13E6DCE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1AB4C65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24298ADD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6C5C33D2" w14:textId="77777777" w:rsidTr="00C8231B">
        <w:trPr>
          <w:trHeight w:val="347"/>
        </w:trPr>
        <w:tc>
          <w:tcPr>
            <w:tcW w:w="656" w:type="pct"/>
          </w:tcPr>
          <w:p w14:paraId="27AB370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E69B37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817E75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7812536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7216D17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706D9DE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384FE6F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2258ABEC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6AD39D61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534973C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43EC1FC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548B870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07C910A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4790DE7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1BB24DA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460DD9DA" w14:textId="77777777" w:rsidTr="00C8231B">
        <w:trPr>
          <w:trHeight w:val="347"/>
        </w:trPr>
        <w:tc>
          <w:tcPr>
            <w:tcW w:w="656" w:type="pct"/>
          </w:tcPr>
          <w:p w14:paraId="66584A36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423F03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51C3CF8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5FFCCAC0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7FFB12B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5E0B11E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69BB0078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240BD29D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656" w:type="pct"/>
          </w:tcPr>
          <w:p w14:paraId="1D2A848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032BF0CA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47C1278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581593E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4ED8B294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6A47BC8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5D19061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6F7DD5BD" w14:textId="77777777" w:rsidTr="00C8231B">
        <w:trPr>
          <w:trHeight w:val="347"/>
        </w:trPr>
        <w:tc>
          <w:tcPr>
            <w:tcW w:w="656" w:type="pct"/>
          </w:tcPr>
          <w:p w14:paraId="76F0EAA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1368011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17FF583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39E886BB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28858FB9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26E7733E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183CCC7F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31B" w:rsidRPr="00C8231B" w14:paraId="4500D222" w14:textId="77777777" w:rsidTr="00C8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656" w:type="pct"/>
          </w:tcPr>
          <w:p w14:paraId="2EF7AA95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</w:tcPr>
          <w:p w14:paraId="6E57D285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3A342197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5" w:type="pct"/>
          </w:tcPr>
          <w:p w14:paraId="7CF97FA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14:paraId="0AA26BA2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14:paraId="1407CA0C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</w:tcPr>
          <w:p w14:paraId="09DED793" w14:textId="77777777" w:rsidR="00C8231B" w:rsidRPr="00C8231B" w:rsidRDefault="00C8231B" w:rsidP="00C823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DF1463" w14:textId="77777777" w:rsidR="00C8231B" w:rsidRPr="00C8231B" w:rsidRDefault="00C8231B" w:rsidP="00C823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Instrucciones para completar el cuadro de Obligaciones patronales</w:t>
      </w:r>
    </w:p>
    <w:p w14:paraId="6D1DEDBB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proofErr w:type="gramStart"/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Total</w:t>
      </w:r>
      <w:proofErr w:type="gramEnd"/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 xml:space="preserve"> salarios- Se anota el salario total pagado al empleado (Cuadro 9). </w:t>
      </w:r>
      <w:r w:rsidRPr="00C8231B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 xml:space="preserve">Luego se procede a calcular las obligaciones patronales multiplicando el total de salarios por el por ciento de la obligación patronal correspondiente. </w:t>
      </w:r>
    </w:p>
    <w:p w14:paraId="303621FC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Seguro Social- Se anota la aportación patronal al Seguro Social.</w:t>
      </w:r>
    </w:p>
    <w:p w14:paraId="27C28E8D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 xml:space="preserve">Medicare- Se anota la aportación patronal al </w:t>
      </w:r>
      <w:r w:rsidRPr="00C82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lang w:val="es-PR"/>
        </w:rPr>
        <w:t>Medicare</w:t>
      </w: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.</w:t>
      </w:r>
    </w:p>
    <w:p w14:paraId="6DE36E11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Seguro por Desempleo- Se anota la aportación patronal al Seguro por Desempleo.</w:t>
      </w:r>
    </w:p>
    <w:p w14:paraId="490280E1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Seguro Obrero- Se anota la aportación patronal al Seguro Obrero.</w:t>
      </w:r>
    </w:p>
    <w:p w14:paraId="00171793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 xml:space="preserve">Seguro </w:t>
      </w:r>
      <w:proofErr w:type="spellStart"/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Choferil</w:t>
      </w:r>
      <w:proofErr w:type="spellEnd"/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 xml:space="preserve">- Se anota la aportación patronal al Seguro </w:t>
      </w:r>
      <w:proofErr w:type="spellStart"/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Choferil</w:t>
      </w:r>
      <w:proofErr w:type="spellEnd"/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 xml:space="preserve"> (si aplica).</w:t>
      </w:r>
    </w:p>
    <w:p w14:paraId="10F02218" w14:textId="77777777" w:rsidR="00C8231B" w:rsidRPr="00C8231B" w:rsidRDefault="00C8231B" w:rsidP="00C8231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C823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Total- Se anota la suma de todas las filas y columnas descritas.</w:t>
      </w:r>
    </w:p>
    <w:p w14:paraId="74A8AFEA" w14:textId="77777777" w:rsidR="003C5ECC" w:rsidRPr="00C8231B" w:rsidRDefault="003C5ECC">
      <w:pPr>
        <w:rPr>
          <w:lang w:val="es-PR"/>
        </w:rPr>
      </w:pPr>
    </w:p>
    <w:sectPr w:rsidR="003C5ECC" w:rsidRPr="00C8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486"/>
    <w:multiLevelType w:val="hybridMultilevel"/>
    <w:tmpl w:val="CAEC652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1B"/>
    <w:rsid w:val="003C5ECC"/>
    <w:rsid w:val="00C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F8DC9"/>
  <w15:chartTrackingRefBased/>
  <w15:docId w15:val="{6CC2B5B4-9F31-4B51-99FD-48783961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C8231B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C823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2021-10-14T17:48:00Z</dcterms:created>
  <dcterms:modified xsi:type="dcterms:W3CDTF">2021-10-14T17:49:00Z</dcterms:modified>
</cp:coreProperties>
</file>