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DB14" w14:textId="77777777" w:rsidR="002936E3" w:rsidRPr="00CA074A" w:rsidRDefault="002936E3" w:rsidP="00FE6084">
      <w:pPr>
        <w:pStyle w:val="NoSpacing"/>
        <w:tabs>
          <w:tab w:val="clear" w:pos="709"/>
          <w:tab w:val="left" w:pos="36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CA074A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1F88" wp14:editId="66358B0E">
                <wp:simplePos x="0" y="0"/>
                <wp:positionH relativeFrom="column">
                  <wp:posOffset>999067</wp:posOffset>
                </wp:positionH>
                <wp:positionV relativeFrom="paragraph">
                  <wp:posOffset>72390</wp:posOffset>
                </wp:positionV>
                <wp:extent cx="1701800" cy="372534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6B107" w14:textId="77777777" w:rsidR="002936E3" w:rsidRPr="000E2EBB" w:rsidRDefault="002936E3" w:rsidP="002936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L-Trp</w:t>
                            </w:r>
                            <w:r w:rsidRPr="000E2EBB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/Ag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3B1F88" id="Rectangle 23" o:spid="_x0000_s1026" style="position:absolute;left:0;text-align:left;margin-left:78.65pt;margin-top:5.7pt;width:134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" filled="f" stroked="f" strokeweight="1pt">
                <v:textbox>
                  <w:txbxContent>
                    <w:p w14:paraId="53C6B107" w14:textId="77777777" w:rsidR="002936E3" w:rsidRPr="000E2EBB" w:rsidRDefault="002936E3" w:rsidP="002936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L-Trp</w:t>
                      </w:r>
                      <w:r w:rsidRPr="000E2EBB"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/Ag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 w:cs="Arial"/>
          <w:noProof/>
          <w:sz w:val="20"/>
          <w:szCs w:val="20"/>
        </w:rPr>
        <w:drawing>
          <wp:inline distT="0" distB="0" distL="0" distR="0" wp14:anchorId="2F249272" wp14:editId="1383B025">
            <wp:extent cx="5950085" cy="4325510"/>
            <wp:effectExtent l="0" t="0" r="0" b="0"/>
            <wp:docPr id="1945084499" name="Picture 30" descr="A chart of ph and ph val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84499" name="Picture 30" descr="A chart of ph and ph valu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77" cy="4346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455FA" w14:textId="77777777" w:rsidR="002936E3" w:rsidRPr="00CA074A" w:rsidRDefault="002936E3" w:rsidP="00FE6084">
      <w:pPr>
        <w:pStyle w:val="NoSpacing"/>
        <w:tabs>
          <w:tab w:val="clear" w:pos="709"/>
          <w:tab w:val="left" w:pos="360"/>
        </w:tabs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 w:rsidRPr="00CA074A">
        <w:rPr>
          <w:rFonts w:ascii="Palatino Linotype" w:hAnsi="Palatino Linotyp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07D81" wp14:editId="549B953B">
                <wp:simplePos x="0" y="0"/>
                <wp:positionH relativeFrom="column">
                  <wp:posOffset>1041400</wp:posOffset>
                </wp:positionH>
                <wp:positionV relativeFrom="paragraph">
                  <wp:posOffset>146261</wp:posOffset>
                </wp:positionV>
                <wp:extent cx="1701800" cy="372534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7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2D366" w14:textId="77777777" w:rsidR="002936E3" w:rsidRPr="000E2EBB" w:rsidRDefault="002936E3" w:rsidP="002936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L-Trp</w:t>
                            </w:r>
                            <w:r w:rsidRPr="000E2EBB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/Au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C07D81" id="Rectangle 24" o:spid="_x0000_s1027" style="position:absolute;left:0;text-align:left;margin-left:82pt;margin-top:11.5pt;width:134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" filled="f" stroked="f" strokeweight="1pt">
                <v:textbox>
                  <w:txbxContent>
                    <w:p w14:paraId="0502D366" w14:textId="77777777" w:rsidR="002936E3" w:rsidRPr="000E2EBB" w:rsidRDefault="002936E3" w:rsidP="002936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L-Trp</w:t>
                      </w:r>
                      <w:r w:rsidRPr="000E2EBB">
                        <w:rPr>
                          <w:rFonts w:ascii="Arial" w:hAnsi="Arial" w:cs="Arial"/>
                          <w:b/>
                          <w:bCs/>
                          <w:lang w:val="en-AU"/>
                        </w:rPr>
                        <w:t>/Au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 w:cs="Arial"/>
          <w:noProof/>
          <w:sz w:val="20"/>
          <w:szCs w:val="20"/>
        </w:rPr>
        <w:drawing>
          <wp:inline distT="0" distB="0" distL="0" distR="0" wp14:anchorId="6FB8CA54" wp14:editId="031099C2">
            <wp:extent cx="6529705" cy="4750357"/>
            <wp:effectExtent l="0" t="0" r="4445" b="0"/>
            <wp:docPr id="1015561025" name="Picture 29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61025" name="Picture 29" descr="A graph of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473" cy="476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36BA4" w14:textId="77777777" w:rsidR="00FE6084" w:rsidRDefault="00FE6084" w:rsidP="002936E3">
      <w:pPr>
        <w:rPr>
          <w:rFonts w:cs="Arial"/>
        </w:rPr>
      </w:pPr>
    </w:p>
    <w:p w14:paraId="669C70A0" w14:textId="50DEEDBE" w:rsidR="007A4D9C" w:rsidRPr="002936E3" w:rsidRDefault="002936E3" w:rsidP="00FE6084">
      <w:pPr>
        <w:jc w:val="center"/>
        <w:rPr>
          <w:rFonts w:ascii="Arial" w:hAnsi="Arial" w:cs="Arial"/>
        </w:rPr>
      </w:pPr>
      <w:r w:rsidRPr="00CA074A">
        <w:rPr>
          <w:rFonts w:cs="Arial"/>
        </w:rPr>
        <w:t xml:space="preserve">Figure 8. SERS spectra of </w:t>
      </w:r>
      <w:r>
        <w:rPr>
          <w:rFonts w:cs="Arial"/>
        </w:rPr>
        <w:t>L-Trp</w:t>
      </w:r>
      <w:r w:rsidRPr="00CA074A">
        <w:rPr>
          <w:rFonts w:cs="Arial"/>
        </w:rPr>
        <w:t xml:space="preserve"> at different pH </w:t>
      </w:r>
      <w:r>
        <w:rPr>
          <w:rFonts w:cs="Arial"/>
        </w:rPr>
        <w:t xml:space="preserve">values </w:t>
      </w:r>
      <w:r w:rsidRPr="00CA074A">
        <w:rPr>
          <w:rFonts w:cs="Arial"/>
        </w:rPr>
        <w:t>at 785 nm with (a) AgNP</w:t>
      </w:r>
      <w:r>
        <w:rPr>
          <w:rFonts w:cs="Arial"/>
        </w:rPr>
        <w:t xml:space="preserve"> and </w:t>
      </w:r>
      <w:r w:rsidRPr="00CA074A">
        <w:rPr>
          <w:rFonts w:cs="Arial"/>
        </w:rPr>
        <w:t>(b) AuNP</w:t>
      </w:r>
      <w:r>
        <w:rPr>
          <w:rFonts w:cs="Arial"/>
        </w:rPr>
        <w:t>.</w:t>
      </w:r>
    </w:p>
    <w:sectPr w:rsidR="007A4D9C" w:rsidRPr="00293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orndale AMT">
    <w:altName w:val="MS PMincho"/>
    <w:panose1 w:val="020B0604020202020204"/>
    <w:charset w:val="80"/>
    <w:family w:val="roman"/>
    <w:pitch w:val="variable"/>
  </w:font>
  <w:font w:name="Albany A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16BA6"/>
    <w:multiLevelType w:val="hybridMultilevel"/>
    <w:tmpl w:val="BCF47434"/>
    <w:lvl w:ilvl="0" w:tplc="D2687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DWxNDcxsDCzNDNQ0lEKTi0uzszPAykwqgUAvaxAhSwAAAA="/>
  </w:docVars>
  <w:rsids>
    <w:rsidRoot w:val="002936E3"/>
    <w:rsid w:val="002936E3"/>
    <w:rsid w:val="00747D0E"/>
    <w:rsid w:val="007A4D9C"/>
    <w:rsid w:val="00FE1ED0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87EE7"/>
  <w15:chartTrackingRefBased/>
  <w15:docId w15:val="{06EBF62F-1515-428D-AF9C-D17C79E7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E3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6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6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2936E3"/>
    <w:pPr>
      <w:widowControl w:val="0"/>
      <w:tabs>
        <w:tab w:val="left" w:pos="709"/>
      </w:tabs>
      <w:suppressAutoHyphens/>
      <w:spacing w:after="200" w:line="276" w:lineRule="auto"/>
    </w:pPr>
    <w:rPr>
      <w:rFonts w:ascii="Thorndale AMT" w:eastAsia="Albany AMT" w:hAnsi="Thorndale AMT" w:cs="Albany AMT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2024-09-02T01:28:00Z</dcterms:created>
  <dcterms:modified xsi:type="dcterms:W3CDTF">2024-09-02T01:28:00Z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9bff32ba-4a2f-4bd6-b23c-559ef031e120</vt:lpwstr>
  </property>
</Properties>
</file>